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CD677" w14:textId="77777777" w:rsidR="003B7F6E" w:rsidRDefault="003B7F6E" w:rsidP="003B7F6E">
      <w:pPr>
        <w:spacing w:line="276" w:lineRule="auto"/>
        <w:ind w:right="-52"/>
        <w:rPr>
          <w:rFonts w:cs="Tahoma"/>
          <w:b/>
          <w:bCs/>
          <w:lang w:val="en-US"/>
        </w:rPr>
      </w:pPr>
      <w:r w:rsidRPr="0088001D">
        <w:rPr>
          <w:rFonts w:cs="Tahoma"/>
          <w:b/>
          <w:bCs/>
          <w:lang w:val="en-US"/>
        </w:rPr>
        <w:t xml:space="preserve">Expression of Interest – Cancer Institute NSW Research Equipment Grant </w:t>
      </w:r>
    </w:p>
    <w:p w14:paraId="310F1940" w14:textId="77777777" w:rsidR="003B7F6E" w:rsidRPr="0088001D" w:rsidRDefault="003B7F6E" w:rsidP="003B7F6E">
      <w:pPr>
        <w:spacing w:line="276" w:lineRule="auto"/>
        <w:ind w:right="-52"/>
        <w:rPr>
          <w:rFonts w:cs="Tahoma"/>
          <w:b/>
          <w:bCs/>
          <w:lang w:val="en-US"/>
        </w:rPr>
      </w:pPr>
    </w:p>
    <w:p w14:paraId="2D1C63DB" w14:textId="77777777" w:rsidR="003B7F6E" w:rsidRPr="0088001D" w:rsidRDefault="003B7F6E" w:rsidP="003B7F6E">
      <w:pPr>
        <w:spacing w:line="276" w:lineRule="auto"/>
        <w:ind w:right="-52"/>
        <w:rPr>
          <w:rFonts w:cs="Tahoma"/>
          <w:lang w:val="en-US"/>
        </w:rPr>
      </w:pPr>
      <w:r w:rsidRPr="0088001D">
        <w:rPr>
          <w:rFonts w:cs="Tahoma"/>
          <w:lang w:val="en-US"/>
        </w:rPr>
        <w:t xml:space="preserve">Cancer Institute NSW announced the </w:t>
      </w:r>
      <w:r w:rsidRPr="0088001D">
        <w:rPr>
          <w:rFonts w:cs="Tahoma"/>
          <w:b/>
          <w:bCs/>
          <w:lang w:val="en-US"/>
        </w:rPr>
        <w:t>202</w:t>
      </w:r>
      <w:r>
        <w:rPr>
          <w:rFonts w:cs="Tahoma"/>
          <w:b/>
          <w:bCs/>
          <w:lang w:val="en-US"/>
        </w:rPr>
        <w:t>4</w:t>
      </w:r>
      <w:r w:rsidRPr="0088001D">
        <w:rPr>
          <w:rFonts w:cs="Tahoma"/>
          <w:b/>
          <w:bCs/>
          <w:lang w:val="en-US"/>
        </w:rPr>
        <w:t xml:space="preserve"> Research Equipment Grant</w:t>
      </w:r>
      <w:r w:rsidRPr="0088001D">
        <w:rPr>
          <w:rFonts w:cs="Tahoma"/>
          <w:lang w:val="en-US"/>
        </w:rPr>
        <w:t xml:space="preserve"> round specifically for members of Maridulu Budyari Gumal (SPHERE), Sydney Cancer Partners and NSW Regional Health Partners. </w:t>
      </w:r>
    </w:p>
    <w:p w14:paraId="352F8D1E" w14:textId="77777777" w:rsidR="003B7F6E" w:rsidRDefault="003B7F6E" w:rsidP="003B7F6E">
      <w:pPr>
        <w:spacing w:line="276" w:lineRule="auto"/>
        <w:ind w:right="-52"/>
        <w:rPr>
          <w:rFonts w:cs="Tahoma"/>
          <w:lang w:val="en-US"/>
        </w:rPr>
      </w:pPr>
      <w:r w:rsidRPr="0088001D">
        <w:rPr>
          <w:rFonts w:cs="Tahoma"/>
          <w:lang w:val="en-US"/>
        </w:rPr>
        <w:t xml:space="preserve">Research Equipment Grants ensure that the state has world class infrastructure to accelerate cancer research and </w:t>
      </w:r>
      <w:proofErr w:type="spellStart"/>
      <w:r w:rsidRPr="0088001D">
        <w:rPr>
          <w:rFonts w:cs="Tahoma"/>
          <w:lang w:val="en-US"/>
        </w:rPr>
        <w:t>realise</w:t>
      </w:r>
      <w:proofErr w:type="spellEnd"/>
      <w:r w:rsidRPr="0088001D">
        <w:rPr>
          <w:rFonts w:cs="Tahoma"/>
          <w:lang w:val="en-US"/>
        </w:rPr>
        <w:t xml:space="preserve"> clinical benefits.</w:t>
      </w:r>
    </w:p>
    <w:p w14:paraId="3C546A26" w14:textId="77777777" w:rsidR="003B7F6E" w:rsidRPr="0088001D" w:rsidRDefault="003B7F6E" w:rsidP="003B7F6E">
      <w:pPr>
        <w:spacing w:line="276" w:lineRule="auto"/>
        <w:ind w:right="-52"/>
        <w:rPr>
          <w:rFonts w:cs="Tahoma"/>
          <w:lang w:val="en-US"/>
        </w:rPr>
      </w:pPr>
    </w:p>
    <w:p w14:paraId="7C459974" w14:textId="37F9F7DD" w:rsidR="003B7F6E" w:rsidRDefault="003B7F6E" w:rsidP="003B7F6E">
      <w:pPr>
        <w:spacing w:line="276" w:lineRule="auto"/>
        <w:ind w:right="-52"/>
        <w:rPr>
          <w:rFonts w:cs="Tahoma"/>
          <w:lang w:val="en-US"/>
        </w:rPr>
      </w:pPr>
      <w:r w:rsidRPr="0088001D">
        <w:rPr>
          <w:rFonts w:cs="Tahoma"/>
          <w:lang w:val="en-US"/>
        </w:rPr>
        <w:t>This scheme will support research infrastructure where there is a clearly demonstrated need and where the equipment will substantially improve research productivity.</w:t>
      </w:r>
      <w:r w:rsidR="005F6E84" w:rsidRPr="005F6E84">
        <w:t xml:space="preserve"> </w:t>
      </w:r>
    </w:p>
    <w:p w14:paraId="239F146B" w14:textId="77777777" w:rsidR="003B7F6E" w:rsidRPr="0088001D" w:rsidRDefault="003B7F6E" w:rsidP="003B7F6E">
      <w:pPr>
        <w:spacing w:line="276" w:lineRule="auto"/>
        <w:ind w:right="-52"/>
        <w:rPr>
          <w:rFonts w:cs="Tahoma"/>
          <w:lang w:val="en-US"/>
        </w:rPr>
      </w:pPr>
    </w:p>
    <w:p w14:paraId="151CE404" w14:textId="2CF3BD94" w:rsidR="003B7F6E" w:rsidRDefault="003B7F6E" w:rsidP="003B7F6E">
      <w:pPr>
        <w:spacing w:line="276" w:lineRule="auto"/>
        <w:ind w:right="-52"/>
        <w:rPr>
          <w:rFonts w:cs="Tahoma"/>
          <w:lang w:val="en-US"/>
        </w:rPr>
      </w:pPr>
      <w:r w:rsidRPr="0088001D">
        <w:rPr>
          <w:rFonts w:cs="Tahoma"/>
          <w:lang w:val="en-US"/>
        </w:rPr>
        <w:t>In 202</w:t>
      </w:r>
      <w:r>
        <w:rPr>
          <w:rFonts w:cs="Tahoma"/>
          <w:lang w:val="en-US"/>
        </w:rPr>
        <w:t>4</w:t>
      </w:r>
      <w:r w:rsidRPr="0088001D">
        <w:rPr>
          <w:rFonts w:cs="Tahoma"/>
          <w:lang w:val="en-US"/>
        </w:rPr>
        <w:t xml:space="preserve">, the Cancer Institute NSW will accept </w:t>
      </w:r>
      <w:r>
        <w:rPr>
          <w:rFonts w:cs="Tahoma"/>
          <w:b/>
          <w:bCs/>
          <w:lang w:val="en-US"/>
        </w:rPr>
        <w:t>one</w:t>
      </w:r>
      <w:r w:rsidRPr="0088001D">
        <w:rPr>
          <w:rFonts w:cs="Tahoma"/>
          <w:b/>
          <w:bCs/>
          <w:lang w:val="en-US"/>
        </w:rPr>
        <w:t xml:space="preserve"> (</w:t>
      </w:r>
      <w:r>
        <w:rPr>
          <w:rFonts w:cs="Tahoma"/>
          <w:b/>
          <w:bCs/>
          <w:lang w:val="en-US"/>
        </w:rPr>
        <w:t>1</w:t>
      </w:r>
      <w:r w:rsidRPr="0088001D">
        <w:rPr>
          <w:rFonts w:cs="Tahoma"/>
          <w:b/>
          <w:bCs/>
          <w:lang w:val="en-US"/>
        </w:rPr>
        <w:t xml:space="preserve">) application per </w:t>
      </w:r>
      <w:proofErr w:type="spellStart"/>
      <w:r w:rsidRPr="0088001D">
        <w:rPr>
          <w:rFonts w:cs="Tahoma"/>
          <w:b/>
          <w:bCs/>
          <w:lang w:val="en-US"/>
        </w:rPr>
        <w:t>centre</w:t>
      </w:r>
      <w:proofErr w:type="spellEnd"/>
      <w:r w:rsidRPr="0088001D">
        <w:rPr>
          <w:rFonts w:cs="Tahoma"/>
          <w:lang w:val="en-US"/>
        </w:rPr>
        <w:t xml:space="preserve"> to be considered for funding which mu</w:t>
      </w:r>
      <w:r>
        <w:rPr>
          <w:rFonts w:cs="Tahoma"/>
          <w:lang w:val="en-US"/>
        </w:rPr>
        <w:t>st</w:t>
      </w:r>
      <w:r w:rsidRPr="0088001D">
        <w:rPr>
          <w:rFonts w:cs="Tahoma"/>
          <w:lang w:val="en-US"/>
        </w:rPr>
        <w:t xml:space="preserve"> be endorsed by a Chief Investigator who currently holds a Cancer Institute NSW Translational Research Capacity Building Grant.</w:t>
      </w:r>
      <w:r w:rsidR="005F6E84">
        <w:rPr>
          <w:rFonts w:cs="Tahoma"/>
          <w:lang w:val="en-US"/>
        </w:rPr>
        <w:t xml:space="preserve"> For SPHERE, this </w:t>
      </w:r>
      <w:r w:rsidR="009F7575">
        <w:rPr>
          <w:rFonts w:cs="Tahoma"/>
          <w:lang w:val="en-US"/>
        </w:rPr>
        <w:t xml:space="preserve">endorsement </w:t>
      </w:r>
      <w:r w:rsidR="005F6E84">
        <w:rPr>
          <w:rFonts w:cs="Tahoma"/>
          <w:lang w:val="en-US"/>
        </w:rPr>
        <w:t>is</w:t>
      </w:r>
      <w:r w:rsidR="009F7575">
        <w:rPr>
          <w:rFonts w:cs="Tahoma"/>
          <w:lang w:val="en-US"/>
        </w:rPr>
        <w:t xml:space="preserve"> from</w:t>
      </w:r>
      <w:r w:rsidR="005F6E84">
        <w:rPr>
          <w:rFonts w:cs="Tahoma"/>
          <w:lang w:val="en-US"/>
        </w:rPr>
        <w:t xml:space="preserve"> </w:t>
      </w:r>
      <w:r>
        <w:rPr>
          <w:rFonts w:cs="Tahoma"/>
          <w:lang w:val="en-US"/>
        </w:rPr>
        <w:t xml:space="preserve">Professor Geoff Delaney. </w:t>
      </w:r>
    </w:p>
    <w:p w14:paraId="3553DB50" w14:textId="77777777" w:rsidR="003B7F6E" w:rsidRPr="0088001D" w:rsidRDefault="003B7F6E" w:rsidP="003B7F6E">
      <w:pPr>
        <w:spacing w:line="276" w:lineRule="auto"/>
        <w:ind w:right="-52"/>
        <w:rPr>
          <w:rFonts w:cs="Tahoma"/>
          <w:lang w:val="en-US"/>
        </w:rPr>
      </w:pPr>
    </w:p>
    <w:p w14:paraId="10641E16" w14:textId="46A49E81" w:rsidR="003B7F6E" w:rsidRDefault="003B7F6E" w:rsidP="003B7F6E">
      <w:pPr>
        <w:spacing w:line="276" w:lineRule="auto"/>
        <w:ind w:right="-52"/>
        <w:rPr>
          <w:rFonts w:cs="Tahoma"/>
          <w:lang w:val="en-US"/>
        </w:rPr>
      </w:pPr>
      <w:r w:rsidRPr="0088001D">
        <w:rPr>
          <w:rFonts w:cs="Tahoma"/>
          <w:lang w:val="en-US"/>
        </w:rPr>
        <w:t>To facilitate selection of th</w:t>
      </w:r>
      <w:r w:rsidR="005F6E84">
        <w:rPr>
          <w:rFonts w:cs="Tahoma"/>
          <w:lang w:val="en-US"/>
        </w:rPr>
        <w:t>is</w:t>
      </w:r>
      <w:r w:rsidRPr="0088001D">
        <w:rPr>
          <w:rFonts w:cs="Tahoma"/>
          <w:lang w:val="en-US"/>
        </w:rPr>
        <w:t xml:space="preserve"> application, we are seeking Expressions of Interest</w:t>
      </w:r>
      <w:r>
        <w:rPr>
          <w:rFonts w:cs="Tahoma"/>
          <w:lang w:val="en-US"/>
        </w:rPr>
        <w:t xml:space="preserve"> (EOI).</w:t>
      </w:r>
      <w:r w:rsidRPr="0088001D">
        <w:rPr>
          <w:rFonts w:cs="Tahoma"/>
          <w:lang w:val="en-US"/>
        </w:rPr>
        <w:t xml:space="preserve"> </w:t>
      </w:r>
      <w:r>
        <w:rPr>
          <w:rFonts w:cs="Tahoma"/>
          <w:lang w:val="en-US"/>
        </w:rPr>
        <w:t>From the EOI’s,</w:t>
      </w:r>
      <w:r w:rsidR="005F6E84">
        <w:rPr>
          <w:rFonts w:cs="Tahoma"/>
          <w:lang w:val="en-US"/>
        </w:rPr>
        <w:t xml:space="preserve"> </w:t>
      </w:r>
      <w:r w:rsidR="005F6E84" w:rsidRPr="0081233B">
        <w:rPr>
          <w:rFonts w:cs="Tahoma"/>
          <w:b/>
          <w:bCs/>
          <w:lang w:val="en-US"/>
        </w:rPr>
        <w:t xml:space="preserve">one </w:t>
      </w:r>
      <w:r w:rsidRPr="0081233B">
        <w:rPr>
          <w:rFonts w:cs="Tahoma"/>
          <w:b/>
          <w:bCs/>
          <w:lang w:val="en-US"/>
        </w:rPr>
        <w:t>application</w:t>
      </w:r>
      <w:r w:rsidRPr="0088001D">
        <w:rPr>
          <w:rFonts w:cs="Tahoma"/>
          <w:lang w:val="en-US"/>
        </w:rPr>
        <w:t xml:space="preserve"> will be selected to proceed to full application with endorsement of SPHERE Cancer CAG Lead, Professor Geoff Delaney.</w:t>
      </w:r>
      <w:r>
        <w:rPr>
          <w:rFonts w:cs="Tahoma"/>
          <w:lang w:val="en-US"/>
        </w:rPr>
        <w:t xml:space="preserve"> EOI’s will be reviewed by an internal Executive Committee from within SPHERE. </w:t>
      </w:r>
      <w:r w:rsidRPr="0088001D">
        <w:rPr>
          <w:rFonts w:cs="Tahoma"/>
          <w:lang w:val="en-US"/>
        </w:rPr>
        <w:t xml:space="preserve"> </w:t>
      </w:r>
    </w:p>
    <w:p w14:paraId="5CB6D751" w14:textId="77777777" w:rsidR="003B7F6E" w:rsidRPr="0088001D" w:rsidRDefault="003B7F6E" w:rsidP="003B7F6E">
      <w:pPr>
        <w:spacing w:line="276" w:lineRule="auto"/>
        <w:ind w:right="-52"/>
        <w:rPr>
          <w:rFonts w:cs="Tahoma"/>
          <w:lang w:val="en-US"/>
        </w:rPr>
      </w:pPr>
    </w:p>
    <w:p w14:paraId="6BE2E10B" w14:textId="77777777" w:rsidR="003B7F6E" w:rsidRPr="0088001D" w:rsidRDefault="003B7F6E" w:rsidP="003B7F6E">
      <w:pPr>
        <w:spacing w:line="276" w:lineRule="auto"/>
        <w:ind w:right="-52"/>
        <w:rPr>
          <w:rFonts w:cs="Tahoma"/>
          <w:lang w:val="en-US"/>
        </w:rPr>
      </w:pPr>
      <w:r w:rsidRPr="0088001D">
        <w:rPr>
          <w:rFonts w:cs="Tahoma"/>
          <w:b/>
          <w:bCs/>
          <w:lang w:val="en-US"/>
        </w:rPr>
        <w:t xml:space="preserve">Purpose of Funding: </w:t>
      </w:r>
      <w:r w:rsidRPr="0088001D">
        <w:rPr>
          <w:rFonts w:cs="Tahoma"/>
          <w:lang w:val="en-US"/>
        </w:rPr>
        <w:t>This scheme will support research infrastructure where there is a clearly demonstrated need and where the equipment will substantially improve research productivity. Funding is available for research platforms, core equipment and capacities to enhance the cancer research effort in NSW.</w:t>
      </w:r>
    </w:p>
    <w:p w14:paraId="03475EDF" w14:textId="77777777" w:rsidR="003B7F6E" w:rsidRDefault="003B7F6E" w:rsidP="003B7F6E">
      <w:pPr>
        <w:spacing w:line="276" w:lineRule="auto"/>
        <w:ind w:right="-52"/>
        <w:rPr>
          <w:rFonts w:cs="Tahoma"/>
          <w:b/>
          <w:bCs/>
          <w:lang w:val="en-US"/>
        </w:rPr>
      </w:pPr>
    </w:p>
    <w:p w14:paraId="79E065E5" w14:textId="1D1B7598" w:rsidR="003B7F6E" w:rsidRPr="0088001D" w:rsidRDefault="003B7F6E" w:rsidP="003B7F6E">
      <w:pPr>
        <w:spacing w:line="276" w:lineRule="auto"/>
        <w:ind w:right="-52"/>
        <w:rPr>
          <w:rFonts w:cs="Tahoma"/>
          <w:lang w:val="en-US"/>
        </w:rPr>
      </w:pPr>
      <w:r w:rsidRPr="0088001D">
        <w:rPr>
          <w:rFonts w:cs="Tahoma"/>
          <w:b/>
          <w:bCs/>
          <w:lang w:val="en-US"/>
        </w:rPr>
        <w:t>Funding Available</w:t>
      </w:r>
      <w:r w:rsidRPr="0088001D">
        <w:rPr>
          <w:rFonts w:cs="Tahoma"/>
          <w:lang w:val="en-US"/>
        </w:rPr>
        <w:t>: Up to $</w:t>
      </w:r>
      <w:r w:rsidR="005F6E84">
        <w:rPr>
          <w:rFonts w:cs="Tahoma"/>
          <w:lang w:val="en-US"/>
        </w:rPr>
        <w:t>7</w:t>
      </w:r>
      <w:r w:rsidRPr="0088001D">
        <w:rPr>
          <w:rFonts w:cs="Tahoma"/>
          <w:lang w:val="en-US"/>
        </w:rPr>
        <w:t>00,000 (ex GST)</w:t>
      </w:r>
      <w:r>
        <w:rPr>
          <w:rFonts w:cs="Tahoma"/>
          <w:lang w:val="en-US"/>
        </w:rPr>
        <w:t xml:space="preserve"> per application</w:t>
      </w:r>
      <w:r w:rsidRPr="0088001D">
        <w:rPr>
          <w:rFonts w:cs="Tahoma"/>
          <w:lang w:val="en-US"/>
        </w:rPr>
        <w:t>. Equipment must be purchased within 12 months of the commencement of the grant. Co-contributions may be provided by the Administering Institution and/or other funders where the proposed equipment exceeds $</w:t>
      </w:r>
      <w:r w:rsidR="005F6E84">
        <w:rPr>
          <w:rFonts w:cs="Tahoma"/>
          <w:lang w:val="en-US"/>
        </w:rPr>
        <w:t>7</w:t>
      </w:r>
      <w:r w:rsidRPr="0088001D">
        <w:rPr>
          <w:rFonts w:cs="Tahoma"/>
          <w:lang w:val="en-US"/>
        </w:rPr>
        <w:t xml:space="preserve">00,000.  </w:t>
      </w:r>
    </w:p>
    <w:p w14:paraId="70ED373F" w14:textId="77777777" w:rsidR="003B7F6E" w:rsidRDefault="003B7F6E" w:rsidP="003B7F6E">
      <w:pPr>
        <w:spacing w:line="276" w:lineRule="auto"/>
        <w:ind w:right="-52"/>
        <w:rPr>
          <w:rFonts w:cs="Tahoma"/>
          <w:b/>
          <w:bCs/>
          <w:lang w:val="en-US"/>
        </w:rPr>
      </w:pPr>
    </w:p>
    <w:p w14:paraId="30B1E89F" w14:textId="4F9D90B3" w:rsidR="003B7F6E" w:rsidRPr="0088001D" w:rsidRDefault="003B7F6E" w:rsidP="003B7F6E">
      <w:pPr>
        <w:spacing w:line="276" w:lineRule="auto"/>
        <w:ind w:right="-52"/>
        <w:rPr>
          <w:rFonts w:cs="Tahoma"/>
          <w:lang w:val="en-US"/>
        </w:rPr>
      </w:pPr>
      <w:r w:rsidRPr="0088001D">
        <w:rPr>
          <w:rFonts w:cs="Tahoma"/>
          <w:b/>
          <w:bCs/>
          <w:lang w:val="en-US"/>
        </w:rPr>
        <w:t>Chief Investigator:</w:t>
      </w:r>
      <w:r w:rsidRPr="0088001D">
        <w:rPr>
          <w:rFonts w:cs="Tahoma"/>
          <w:lang w:val="en-US"/>
        </w:rPr>
        <w:t xml:space="preserve"> Must be employed at one of </w:t>
      </w:r>
      <w:hyperlink r:id="rId12" w:history="1">
        <w:r w:rsidR="009F7575" w:rsidRPr="0081233B">
          <w:rPr>
            <w:rStyle w:val="Hyperlink"/>
            <w:rFonts w:cs="Tahoma"/>
            <w:lang w:val="en-US"/>
          </w:rPr>
          <w:t>SPHERE’s</w:t>
        </w:r>
      </w:hyperlink>
      <w:r w:rsidRPr="0088001D">
        <w:rPr>
          <w:rFonts w:cs="Tahoma"/>
          <w:lang w:val="en-US"/>
        </w:rPr>
        <w:t xml:space="preserve"> affiliated organisations for the duration of the grant. An applicant can only be named as a Chief Investigator on one REG application. Applicants must have an ORCID identifier. The Chief Investigator, Administering Institution and equipment once purchased, must </w:t>
      </w:r>
      <w:proofErr w:type="gramStart"/>
      <w:r w:rsidRPr="0088001D">
        <w:rPr>
          <w:rFonts w:cs="Tahoma"/>
          <w:lang w:val="en-US"/>
        </w:rPr>
        <w:t>be located in</w:t>
      </w:r>
      <w:proofErr w:type="gramEnd"/>
      <w:r w:rsidRPr="0088001D">
        <w:rPr>
          <w:rFonts w:cs="Tahoma"/>
          <w:lang w:val="en-US"/>
        </w:rPr>
        <w:t xml:space="preserve"> NSW. </w:t>
      </w:r>
    </w:p>
    <w:p w14:paraId="07D2682B" w14:textId="77777777" w:rsidR="003B7F6E" w:rsidRDefault="003B7F6E" w:rsidP="003B7F6E">
      <w:pPr>
        <w:spacing w:line="276" w:lineRule="auto"/>
        <w:ind w:right="-52"/>
        <w:rPr>
          <w:rFonts w:eastAsiaTheme="minorEastAsia" w:cs="Tahoma"/>
          <w:b/>
          <w:bCs/>
          <w:lang w:val="en-US"/>
        </w:rPr>
      </w:pPr>
    </w:p>
    <w:p w14:paraId="3435DAED" w14:textId="2D329031" w:rsidR="003B7F6E" w:rsidRPr="0088001D" w:rsidRDefault="003B7F6E" w:rsidP="003B7F6E">
      <w:pPr>
        <w:spacing w:line="276" w:lineRule="auto"/>
        <w:ind w:right="-52"/>
        <w:rPr>
          <w:rFonts w:cs="Tahoma"/>
          <w:lang w:val="en-US"/>
        </w:rPr>
      </w:pPr>
      <w:r w:rsidRPr="0088001D">
        <w:rPr>
          <w:rFonts w:eastAsiaTheme="minorEastAsia" w:cs="Tahoma"/>
          <w:b/>
          <w:bCs/>
          <w:lang w:val="en-US"/>
        </w:rPr>
        <w:t>Use of Funds</w:t>
      </w:r>
      <w:r w:rsidRPr="0088001D">
        <w:rPr>
          <w:rFonts w:eastAsiaTheme="minorEastAsia" w:cs="Tahoma"/>
          <w:lang w:val="en-US"/>
        </w:rPr>
        <w:t xml:space="preserve">: </w:t>
      </w:r>
      <w:r w:rsidRPr="0088001D">
        <w:rPr>
          <w:rFonts w:cs="Tahoma"/>
          <w:lang w:val="en-US"/>
        </w:rPr>
        <w:t>Acceptable types of physical infrastructure to be funded includes equipment and machinery (for example, computer-based equipment and databases, imaging</w:t>
      </w:r>
      <w:r>
        <w:rPr>
          <w:rFonts w:cs="Tahoma"/>
          <w:lang w:val="en-US"/>
        </w:rPr>
        <w:t>,</w:t>
      </w:r>
      <w:r w:rsidRPr="0088001D">
        <w:rPr>
          <w:rFonts w:cs="Tahoma"/>
          <w:lang w:val="en-US"/>
        </w:rPr>
        <w:t xml:space="preserve"> and other analytical laboratory equipment). Upgrading of existing equipment is also acceptable under this scheme. The requested equipment should not be currently available or accessible to the Investigators. Funding must only be used for the specific equipment as stated in the grant application.</w:t>
      </w:r>
    </w:p>
    <w:p w14:paraId="347B89D0" w14:textId="77777777" w:rsidR="003B7F6E" w:rsidRDefault="003B7F6E" w:rsidP="003B7F6E">
      <w:pPr>
        <w:spacing w:line="276" w:lineRule="auto"/>
        <w:ind w:right="-52"/>
        <w:rPr>
          <w:rFonts w:cs="Tahoma"/>
          <w:b/>
          <w:bCs/>
          <w:lang w:val="en-US"/>
        </w:rPr>
      </w:pPr>
    </w:p>
    <w:p w14:paraId="111C94A9" w14:textId="2247B871" w:rsidR="003B7F6E" w:rsidRDefault="003B7F6E" w:rsidP="003B7F6E">
      <w:pPr>
        <w:spacing w:line="276" w:lineRule="auto"/>
        <w:ind w:right="-52"/>
        <w:rPr>
          <w:rFonts w:cs="Tahoma"/>
          <w:lang w:val="en-US"/>
        </w:rPr>
      </w:pPr>
      <w:r w:rsidRPr="0088001D">
        <w:rPr>
          <w:rFonts w:cs="Tahoma"/>
          <w:b/>
          <w:bCs/>
          <w:lang w:val="en-US"/>
        </w:rPr>
        <w:t>Equipment Location, Procurement and Access:</w:t>
      </w:r>
      <w:r w:rsidRPr="0088001D">
        <w:rPr>
          <w:rFonts w:cs="Tahoma"/>
          <w:lang w:val="en-US"/>
        </w:rPr>
        <w:t xml:space="preserve"> The funded equipment must </w:t>
      </w:r>
      <w:proofErr w:type="gramStart"/>
      <w:r w:rsidRPr="0088001D">
        <w:rPr>
          <w:rFonts w:cs="Tahoma"/>
          <w:lang w:val="en-US"/>
        </w:rPr>
        <w:t>be located in</w:t>
      </w:r>
      <w:proofErr w:type="gramEnd"/>
      <w:r w:rsidRPr="0088001D">
        <w:rPr>
          <w:rFonts w:cs="Tahoma"/>
          <w:lang w:val="en-US"/>
        </w:rPr>
        <w:t xml:space="preserve"> NSW and a Procurement Plan must be provided, including a quote for the cost of the equipment and the method and timeline of procuring the equipment in </w:t>
      </w:r>
      <w:r w:rsidRPr="0088001D">
        <w:rPr>
          <w:rFonts w:cs="Tahoma"/>
          <w:u w:val="single"/>
          <w:lang w:val="en-US"/>
        </w:rPr>
        <w:t>the full application</w:t>
      </w:r>
      <w:r w:rsidRPr="0088001D">
        <w:rPr>
          <w:rFonts w:cs="Tahoma"/>
          <w:lang w:val="en-US"/>
        </w:rPr>
        <w:t xml:space="preserve"> (not required for the EOI). The equipment must be made accessible to other researchers in NSW when it is not being used for its primary purpose. </w:t>
      </w:r>
    </w:p>
    <w:p w14:paraId="713B4A84" w14:textId="77777777" w:rsidR="009F7575" w:rsidRDefault="009F7575" w:rsidP="003B7F6E">
      <w:pPr>
        <w:spacing w:line="276" w:lineRule="auto"/>
        <w:ind w:right="-52"/>
        <w:rPr>
          <w:rFonts w:cs="Tahoma"/>
          <w:lang w:val="en-US"/>
        </w:rPr>
      </w:pPr>
    </w:p>
    <w:p w14:paraId="56E6C54D" w14:textId="77777777" w:rsidR="0081233B" w:rsidRDefault="0081233B" w:rsidP="003B7F6E">
      <w:pPr>
        <w:spacing w:line="276" w:lineRule="auto"/>
        <w:ind w:right="-52"/>
        <w:rPr>
          <w:rFonts w:cs="Tahoma"/>
          <w:b/>
          <w:bCs/>
          <w:lang w:val="en-US"/>
        </w:rPr>
      </w:pPr>
    </w:p>
    <w:p w14:paraId="00D9ADD6" w14:textId="5CCD9C01" w:rsidR="009F7575" w:rsidRPr="0081233B" w:rsidRDefault="009F7575" w:rsidP="003B7F6E">
      <w:pPr>
        <w:spacing w:line="276" w:lineRule="auto"/>
        <w:ind w:right="-52"/>
        <w:rPr>
          <w:rFonts w:cs="Tahoma"/>
          <w:b/>
          <w:bCs/>
          <w:lang w:val="en-US"/>
        </w:rPr>
      </w:pPr>
      <w:r w:rsidRPr="0081233B">
        <w:rPr>
          <w:rFonts w:cs="Tahoma"/>
          <w:b/>
          <w:bCs/>
          <w:lang w:val="en-US"/>
        </w:rPr>
        <w:lastRenderedPageBreak/>
        <w:t xml:space="preserve">Grant activation </w:t>
      </w:r>
    </w:p>
    <w:p w14:paraId="7CBA8CCC" w14:textId="2BD60F0B" w:rsidR="009F7575" w:rsidRPr="0088001D" w:rsidRDefault="009F7575" w:rsidP="003B7F6E">
      <w:pPr>
        <w:spacing w:line="276" w:lineRule="auto"/>
        <w:ind w:right="-52"/>
        <w:rPr>
          <w:rFonts w:cs="Tahoma"/>
          <w:lang w:val="en-US"/>
        </w:rPr>
      </w:pPr>
      <w:r>
        <w:rPr>
          <w:rFonts w:cs="Tahoma"/>
          <w:lang w:val="en-US"/>
        </w:rPr>
        <w:t xml:space="preserve">To activate the grant, the competitive Grants Agreement between the </w:t>
      </w:r>
      <w:r w:rsidR="0081233B">
        <w:rPr>
          <w:rFonts w:cs="Tahoma"/>
          <w:lang w:val="en-US"/>
        </w:rPr>
        <w:t>Administering</w:t>
      </w:r>
      <w:r>
        <w:rPr>
          <w:rFonts w:cs="Tahoma"/>
          <w:lang w:val="en-US"/>
        </w:rPr>
        <w:t xml:space="preserve"> </w:t>
      </w:r>
      <w:r w:rsidR="0081233B">
        <w:rPr>
          <w:rFonts w:cs="Tahoma"/>
          <w:lang w:val="en-US"/>
        </w:rPr>
        <w:t>Institution</w:t>
      </w:r>
      <w:r>
        <w:rPr>
          <w:rFonts w:cs="Tahoma"/>
          <w:lang w:val="en-US"/>
        </w:rPr>
        <w:t xml:space="preserve"> and Cancer </w:t>
      </w:r>
      <w:r w:rsidR="0081233B">
        <w:rPr>
          <w:rFonts w:cs="Tahoma"/>
          <w:lang w:val="en-US"/>
        </w:rPr>
        <w:t>Institute</w:t>
      </w:r>
      <w:r>
        <w:rPr>
          <w:rFonts w:cs="Tahoma"/>
          <w:lang w:val="en-US"/>
        </w:rPr>
        <w:t xml:space="preserve"> NSW </w:t>
      </w:r>
      <w:r w:rsidR="0081233B">
        <w:rPr>
          <w:rFonts w:cs="Tahoma"/>
          <w:lang w:val="en-US"/>
        </w:rPr>
        <w:t>must</w:t>
      </w:r>
      <w:r>
        <w:rPr>
          <w:rFonts w:cs="Tahoma"/>
          <w:lang w:val="en-US"/>
        </w:rPr>
        <w:t xml:space="preserve"> </w:t>
      </w:r>
      <w:r w:rsidR="0081233B">
        <w:rPr>
          <w:rFonts w:cs="Tahoma"/>
          <w:lang w:val="en-US"/>
        </w:rPr>
        <w:t>be fully executed by 14</w:t>
      </w:r>
      <w:r w:rsidR="0081233B" w:rsidRPr="0081233B">
        <w:rPr>
          <w:rFonts w:cs="Tahoma"/>
          <w:vertAlign w:val="superscript"/>
          <w:lang w:val="en-US"/>
        </w:rPr>
        <w:t>th</w:t>
      </w:r>
      <w:r w:rsidR="0081233B">
        <w:rPr>
          <w:rFonts w:cs="Tahoma"/>
          <w:lang w:val="en-US"/>
        </w:rPr>
        <w:t xml:space="preserve"> June 2024. </w:t>
      </w:r>
    </w:p>
    <w:p w14:paraId="381F73B7" w14:textId="77777777" w:rsidR="003B7F6E" w:rsidRDefault="003B7F6E" w:rsidP="003B7F6E">
      <w:pPr>
        <w:pStyle w:val="Default"/>
        <w:spacing w:line="276" w:lineRule="auto"/>
        <w:rPr>
          <w:rFonts w:cs="Tahoma"/>
          <w:b/>
          <w:bCs/>
          <w:sz w:val="20"/>
          <w:szCs w:val="20"/>
          <w:lang w:val="en-US"/>
        </w:rPr>
      </w:pPr>
    </w:p>
    <w:p w14:paraId="107FD3B7" w14:textId="613B39A6" w:rsidR="003B7F6E" w:rsidRPr="0081233B" w:rsidRDefault="003B7F6E" w:rsidP="0081233B">
      <w:pPr>
        <w:spacing w:line="276" w:lineRule="auto"/>
        <w:ind w:right="-52"/>
        <w:rPr>
          <w:rFonts w:cs="Tahoma"/>
          <w:b/>
          <w:bCs/>
          <w:lang w:val="en-US"/>
        </w:rPr>
      </w:pPr>
      <w:r w:rsidRPr="0081233B">
        <w:rPr>
          <w:rFonts w:cs="Tahoma"/>
          <w:b/>
          <w:bCs/>
          <w:lang w:val="en-US"/>
        </w:rPr>
        <w:t xml:space="preserve">How to Apply </w:t>
      </w:r>
    </w:p>
    <w:p w14:paraId="2097B14D" w14:textId="77777777" w:rsidR="003B7F6E" w:rsidRDefault="003B7F6E" w:rsidP="003B7F6E">
      <w:pPr>
        <w:rPr>
          <w:rFonts w:cs="Tahoma"/>
          <w:b/>
          <w:bCs/>
          <w:color w:val="000000"/>
          <w:lang w:val="en-US"/>
        </w:rPr>
      </w:pPr>
    </w:p>
    <w:p w14:paraId="12E9CF6D" w14:textId="766F22D1" w:rsidR="003B7F6E" w:rsidRPr="0088001D" w:rsidRDefault="003B7F6E" w:rsidP="003B7F6E">
      <w:pPr>
        <w:rPr>
          <w:rFonts w:cs="Tahoma"/>
          <w:b/>
          <w:bCs/>
          <w:color w:val="000000"/>
          <w:lang w:val="en-US"/>
        </w:rPr>
      </w:pPr>
      <w:r w:rsidRPr="0088001D">
        <w:rPr>
          <w:rFonts w:cs="Tahoma"/>
          <w:b/>
          <w:bCs/>
          <w:color w:val="000000"/>
          <w:lang w:val="en-US"/>
        </w:rPr>
        <w:t>Key Dates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5"/>
        <w:gridCol w:w="3998"/>
      </w:tblGrid>
      <w:tr w:rsidR="003B7F6E" w:rsidRPr="0088001D" w14:paraId="44CBED4C" w14:textId="77777777" w:rsidTr="00BC04A2">
        <w:tc>
          <w:tcPr>
            <w:tcW w:w="5495" w:type="dxa"/>
            <w:tcBorders>
              <w:top w:val="single" w:sz="4" w:space="0" w:color="000000"/>
              <w:left w:val="single" w:sz="4" w:space="0" w:color="000000"/>
              <w:bottom w:val="single" w:sz="4" w:space="0" w:color="000000"/>
              <w:right w:val="single" w:sz="4" w:space="0" w:color="000000"/>
            </w:tcBorders>
            <w:hideMark/>
          </w:tcPr>
          <w:p w14:paraId="2EC74810" w14:textId="77777777" w:rsidR="003B7F6E" w:rsidRPr="0088001D" w:rsidRDefault="003B7F6E" w:rsidP="00BC04A2">
            <w:pPr>
              <w:rPr>
                <w:rFonts w:cs="Tahoma"/>
                <w:color w:val="000000"/>
                <w:lang w:val="en-US"/>
              </w:rPr>
            </w:pPr>
            <w:r w:rsidRPr="0088001D">
              <w:rPr>
                <w:rFonts w:cs="Tahoma"/>
                <w:color w:val="000000"/>
                <w:lang w:val="en-US"/>
              </w:rPr>
              <w:t>EOI Opens</w:t>
            </w:r>
          </w:p>
        </w:tc>
        <w:tc>
          <w:tcPr>
            <w:tcW w:w="3998" w:type="dxa"/>
            <w:tcBorders>
              <w:top w:val="single" w:sz="4" w:space="0" w:color="000000"/>
              <w:left w:val="single" w:sz="4" w:space="0" w:color="000000"/>
              <w:bottom w:val="single" w:sz="4" w:space="0" w:color="000000"/>
              <w:right w:val="single" w:sz="4" w:space="0" w:color="000000"/>
            </w:tcBorders>
            <w:hideMark/>
          </w:tcPr>
          <w:p w14:paraId="2E2461E2" w14:textId="054BD947" w:rsidR="003B7F6E" w:rsidRPr="0088001D" w:rsidRDefault="003B7F6E" w:rsidP="00BC04A2">
            <w:pPr>
              <w:rPr>
                <w:rFonts w:cs="Tahoma"/>
                <w:color w:val="000000"/>
                <w:lang w:val="en-US"/>
              </w:rPr>
            </w:pPr>
            <w:r>
              <w:rPr>
                <w:rFonts w:cs="Tahoma"/>
                <w:color w:val="000000"/>
                <w:lang w:val="en-US"/>
              </w:rPr>
              <w:t>Monday 25</w:t>
            </w:r>
            <w:r w:rsidRPr="0081233B">
              <w:rPr>
                <w:rFonts w:cs="Tahoma"/>
                <w:color w:val="000000"/>
                <w:vertAlign w:val="superscript"/>
                <w:lang w:val="en-US"/>
              </w:rPr>
              <w:t>th</w:t>
            </w:r>
            <w:r>
              <w:rPr>
                <w:rFonts w:cs="Tahoma"/>
                <w:color w:val="000000"/>
                <w:lang w:val="en-US"/>
              </w:rPr>
              <w:t xml:space="preserve"> March 2024</w:t>
            </w:r>
          </w:p>
        </w:tc>
      </w:tr>
      <w:tr w:rsidR="003B7F6E" w:rsidRPr="0088001D" w14:paraId="63C057A0" w14:textId="77777777" w:rsidTr="00BC04A2">
        <w:tc>
          <w:tcPr>
            <w:tcW w:w="5495" w:type="dxa"/>
            <w:tcBorders>
              <w:top w:val="single" w:sz="4" w:space="0" w:color="000000"/>
              <w:left w:val="single" w:sz="4" w:space="0" w:color="000000"/>
              <w:bottom w:val="single" w:sz="4" w:space="0" w:color="000000"/>
              <w:right w:val="single" w:sz="4" w:space="0" w:color="000000"/>
            </w:tcBorders>
            <w:hideMark/>
          </w:tcPr>
          <w:p w14:paraId="5E5B606A" w14:textId="77777777" w:rsidR="003B7F6E" w:rsidRPr="0088001D" w:rsidRDefault="003B7F6E" w:rsidP="00BC04A2">
            <w:pPr>
              <w:rPr>
                <w:rFonts w:cs="Tahoma"/>
                <w:color w:val="000000"/>
                <w:lang w:val="en-US"/>
              </w:rPr>
            </w:pPr>
            <w:r w:rsidRPr="0088001D">
              <w:rPr>
                <w:rFonts w:cs="Tahoma"/>
                <w:color w:val="000000"/>
                <w:lang w:val="en-US"/>
              </w:rPr>
              <w:t>EOI Closes</w:t>
            </w:r>
          </w:p>
        </w:tc>
        <w:tc>
          <w:tcPr>
            <w:tcW w:w="3998" w:type="dxa"/>
            <w:tcBorders>
              <w:top w:val="single" w:sz="4" w:space="0" w:color="000000"/>
              <w:left w:val="single" w:sz="4" w:space="0" w:color="000000"/>
              <w:bottom w:val="single" w:sz="4" w:space="0" w:color="000000"/>
              <w:right w:val="single" w:sz="4" w:space="0" w:color="000000"/>
            </w:tcBorders>
            <w:hideMark/>
          </w:tcPr>
          <w:p w14:paraId="728E9A3F" w14:textId="77777777" w:rsidR="003B7F6E" w:rsidRPr="0088001D" w:rsidRDefault="003B7F6E" w:rsidP="00BC04A2">
            <w:pPr>
              <w:rPr>
                <w:rFonts w:cs="Tahoma"/>
                <w:color w:val="000000"/>
                <w:lang w:val="en-US"/>
              </w:rPr>
            </w:pPr>
            <w:r>
              <w:rPr>
                <w:rFonts w:cs="Tahoma"/>
                <w:color w:val="000000"/>
                <w:lang w:val="en-US"/>
              </w:rPr>
              <w:t>9am, Monday 8</w:t>
            </w:r>
            <w:r w:rsidRPr="0004599E">
              <w:rPr>
                <w:rFonts w:cs="Tahoma"/>
                <w:color w:val="000000"/>
                <w:vertAlign w:val="superscript"/>
                <w:lang w:val="en-US"/>
              </w:rPr>
              <w:t>th</w:t>
            </w:r>
            <w:r>
              <w:rPr>
                <w:rFonts w:cs="Tahoma"/>
                <w:color w:val="000000"/>
                <w:lang w:val="en-US"/>
              </w:rPr>
              <w:t xml:space="preserve"> April 2024</w:t>
            </w:r>
          </w:p>
        </w:tc>
      </w:tr>
      <w:tr w:rsidR="003B7F6E" w:rsidRPr="0088001D" w14:paraId="3A3F07CF" w14:textId="77777777" w:rsidTr="00BC04A2">
        <w:tc>
          <w:tcPr>
            <w:tcW w:w="5495" w:type="dxa"/>
            <w:tcBorders>
              <w:top w:val="single" w:sz="4" w:space="0" w:color="000000"/>
              <w:left w:val="single" w:sz="4" w:space="0" w:color="000000"/>
              <w:bottom w:val="single" w:sz="4" w:space="0" w:color="000000"/>
              <w:right w:val="single" w:sz="4" w:space="0" w:color="000000"/>
            </w:tcBorders>
            <w:hideMark/>
          </w:tcPr>
          <w:p w14:paraId="64EE6EF6" w14:textId="77777777" w:rsidR="003B7F6E" w:rsidRPr="0088001D" w:rsidRDefault="003B7F6E" w:rsidP="00BC04A2">
            <w:pPr>
              <w:rPr>
                <w:rFonts w:cs="Tahoma"/>
                <w:color w:val="000000"/>
                <w:lang w:val="en-US"/>
              </w:rPr>
            </w:pPr>
            <w:r w:rsidRPr="0088001D">
              <w:rPr>
                <w:rFonts w:cs="Tahoma"/>
                <w:color w:val="000000"/>
                <w:lang w:val="en-US"/>
              </w:rPr>
              <w:t>EOI Outcomes Notified</w:t>
            </w:r>
          </w:p>
        </w:tc>
        <w:tc>
          <w:tcPr>
            <w:tcW w:w="3998" w:type="dxa"/>
            <w:tcBorders>
              <w:top w:val="single" w:sz="4" w:space="0" w:color="000000"/>
              <w:left w:val="single" w:sz="4" w:space="0" w:color="000000"/>
              <w:bottom w:val="single" w:sz="4" w:space="0" w:color="000000"/>
              <w:right w:val="single" w:sz="4" w:space="0" w:color="000000"/>
            </w:tcBorders>
            <w:hideMark/>
          </w:tcPr>
          <w:p w14:paraId="2A23CB67" w14:textId="4A5F2A12" w:rsidR="003B7F6E" w:rsidRPr="0088001D" w:rsidRDefault="003B7F6E" w:rsidP="00BC04A2">
            <w:pPr>
              <w:rPr>
                <w:rFonts w:cs="Tahoma"/>
                <w:color w:val="000000"/>
                <w:lang w:val="en-US"/>
              </w:rPr>
            </w:pPr>
            <w:r>
              <w:rPr>
                <w:rFonts w:cs="Tahoma"/>
                <w:color w:val="000000"/>
                <w:lang w:val="en-US"/>
              </w:rPr>
              <w:t>By COB Wednesday 10</w:t>
            </w:r>
            <w:r w:rsidRPr="0081233B">
              <w:rPr>
                <w:rFonts w:cs="Tahoma"/>
                <w:color w:val="000000"/>
                <w:vertAlign w:val="superscript"/>
                <w:lang w:val="en-US"/>
              </w:rPr>
              <w:t>th</w:t>
            </w:r>
            <w:r>
              <w:rPr>
                <w:rFonts w:cs="Tahoma"/>
                <w:color w:val="000000"/>
                <w:lang w:val="en-US"/>
              </w:rPr>
              <w:t xml:space="preserve"> April </w:t>
            </w:r>
            <w:r w:rsidR="0081233B">
              <w:rPr>
                <w:rFonts w:cs="Tahoma"/>
                <w:color w:val="000000"/>
                <w:lang w:val="en-US"/>
              </w:rPr>
              <w:t>2024</w:t>
            </w:r>
          </w:p>
        </w:tc>
      </w:tr>
      <w:tr w:rsidR="003B7F6E" w:rsidRPr="0088001D" w14:paraId="0A7813AD" w14:textId="77777777" w:rsidTr="00BC04A2">
        <w:tc>
          <w:tcPr>
            <w:tcW w:w="5495" w:type="dxa"/>
            <w:tcBorders>
              <w:top w:val="single" w:sz="4" w:space="0" w:color="000000"/>
              <w:left w:val="single" w:sz="4" w:space="0" w:color="000000"/>
              <w:bottom w:val="single" w:sz="4" w:space="0" w:color="000000"/>
              <w:right w:val="single" w:sz="4" w:space="0" w:color="000000"/>
            </w:tcBorders>
            <w:hideMark/>
          </w:tcPr>
          <w:p w14:paraId="1F1B5E6D" w14:textId="77777777" w:rsidR="003B7F6E" w:rsidRPr="0088001D" w:rsidRDefault="003B7F6E" w:rsidP="00BC04A2">
            <w:pPr>
              <w:rPr>
                <w:rFonts w:cs="Tahoma"/>
                <w:color w:val="000000"/>
                <w:lang w:val="en-US"/>
              </w:rPr>
            </w:pPr>
            <w:r w:rsidRPr="0088001D">
              <w:rPr>
                <w:rFonts w:cs="Tahoma"/>
                <w:color w:val="000000"/>
                <w:lang w:val="en-US"/>
              </w:rPr>
              <w:t>Full Application Due</w:t>
            </w:r>
          </w:p>
        </w:tc>
        <w:tc>
          <w:tcPr>
            <w:tcW w:w="3998" w:type="dxa"/>
            <w:tcBorders>
              <w:top w:val="single" w:sz="4" w:space="0" w:color="000000"/>
              <w:left w:val="single" w:sz="4" w:space="0" w:color="000000"/>
              <w:bottom w:val="single" w:sz="4" w:space="0" w:color="000000"/>
              <w:right w:val="single" w:sz="4" w:space="0" w:color="000000"/>
            </w:tcBorders>
            <w:hideMark/>
          </w:tcPr>
          <w:p w14:paraId="78024759" w14:textId="1E169A4B" w:rsidR="003B7F6E" w:rsidRPr="0088001D" w:rsidRDefault="003B7F6E" w:rsidP="00BC04A2">
            <w:pPr>
              <w:rPr>
                <w:rFonts w:cs="Tahoma"/>
                <w:color w:val="000000"/>
                <w:lang w:val="en-US"/>
              </w:rPr>
            </w:pPr>
            <w:r>
              <w:rPr>
                <w:rFonts w:cs="Tahoma"/>
                <w:color w:val="000000"/>
                <w:lang w:val="en-US"/>
              </w:rPr>
              <w:t>1pm, Wednesday 1 May 2024</w:t>
            </w:r>
          </w:p>
        </w:tc>
      </w:tr>
    </w:tbl>
    <w:p w14:paraId="3B978E84" w14:textId="77777777" w:rsidR="003B7F6E" w:rsidRPr="0088001D" w:rsidRDefault="003B7F6E" w:rsidP="003B7F6E">
      <w:pPr>
        <w:spacing w:line="276" w:lineRule="auto"/>
        <w:ind w:right="-52"/>
        <w:rPr>
          <w:rFonts w:cs="Tahoma"/>
          <w:b/>
          <w:bCs/>
          <w:lang w:val="en-US"/>
        </w:rPr>
      </w:pPr>
      <w:r w:rsidRPr="0088001D">
        <w:rPr>
          <w:rFonts w:cs="Tahoma"/>
          <w:lang w:val="en-US"/>
        </w:rPr>
        <w:br/>
      </w:r>
      <w:r w:rsidRPr="0088001D">
        <w:rPr>
          <w:rFonts w:cs="Tahoma"/>
          <w:b/>
          <w:bCs/>
          <w:lang w:val="en-US"/>
        </w:rPr>
        <w:t xml:space="preserve">How to submit EOI </w:t>
      </w:r>
    </w:p>
    <w:p w14:paraId="40434069" w14:textId="06F19CA7" w:rsidR="003B7F6E" w:rsidRPr="0088001D" w:rsidRDefault="003B7F6E" w:rsidP="003B7F6E">
      <w:pPr>
        <w:spacing w:line="276" w:lineRule="auto"/>
        <w:ind w:right="-52"/>
        <w:rPr>
          <w:rFonts w:cs="Tahoma"/>
          <w:lang w:val="en-US"/>
        </w:rPr>
      </w:pPr>
      <w:r w:rsidRPr="0088001D">
        <w:rPr>
          <w:rFonts w:cs="Tahoma"/>
          <w:lang w:val="en-US"/>
        </w:rPr>
        <w:t xml:space="preserve">Completed EOIs should be submitted to </w:t>
      </w:r>
      <w:hyperlink r:id="rId13" w:history="1">
        <w:r w:rsidR="005F6E84" w:rsidRPr="007E168A">
          <w:rPr>
            <w:rStyle w:val="Hyperlink"/>
            <w:rFonts w:cs="Tahoma"/>
            <w:lang w:val="en-US"/>
          </w:rPr>
          <w:t>SPHERECancerCAG@unsw.edu.au</w:t>
        </w:r>
      </w:hyperlink>
      <w:r w:rsidR="005F6E84">
        <w:rPr>
          <w:rFonts w:cs="Tahoma"/>
          <w:lang w:val="en-US"/>
        </w:rPr>
        <w:t xml:space="preserve"> </w:t>
      </w:r>
      <w:r w:rsidRPr="0088001D">
        <w:rPr>
          <w:rFonts w:cs="Tahoma"/>
          <w:lang w:val="en-US"/>
        </w:rPr>
        <w:t xml:space="preserve">by </w:t>
      </w:r>
      <w:r w:rsidRPr="0081233B">
        <w:rPr>
          <w:rFonts w:cs="Tahoma"/>
          <w:b/>
          <w:bCs/>
          <w:lang w:val="en-US"/>
        </w:rPr>
        <w:t>9am on Monday 8</w:t>
      </w:r>
      <w:r w:rsidRPr="0081233B">
        <w:rPr>
          <w:rFonts w:cs="Tahoma"/>
          <w:b/>
          <w:bCs/>
          <w:vertAlign w:val="superscript"/>
          <w:lang w:val="en-US"/>
        </w:rPr>
        <w:t>th</w:t>
      </w:r>
      <w:r w:rsidRPr="0081233B">
        <w:rPr>
          <w:rFonts w:cs="Tahoma"/>
          <w:b/>
          <w:bCs/>
          <w:lang w:val="en-US"/>
        </w:rPr>
        <w:t xml:space="preserve"> April. </w:t>
      </w:r>
    </w:p>
    <w:p w14:paraId="6F0AC98B" w14:textId="77777777" w:rsidR="003B7F6E" w:rsidRPr="0088001D" w:rsidRDefault="003B7F6E" w:rsidP="003B7F6E">
      <w:pPr>
        <w:spacing w:line="276" w:lineRule="auto"/>
        <w:rPr>
          <w:rFonts w:cs="Tahoma"/>
          <w:lang w:val="en-US"/>
        </w:rPr>
      </w:pPr>
      <w:r w:rsidRPr="0088001D">
        <w:rPr>
          <w:rFonts w:cs="Tahoma"/>
          <w:lang w:val="en-US"/>
        </w:rPr>
        <w:t>Please name your document “202</w:t>
      </w:r>
      <w:r>
        <w:rPr>
          <w:rFonts w:cs="Tahoma"/>
          <w:lang w:val="en-US"/>
        </w:rPr>
        <w:t>4</w:t>
      </w:r>
      <w:r w:rsidRPr="0088001D">
        <w:rPr>
          <w:rFonts w:cs="Tahoma"/>
          <w:lang w:val="en-US"/>
        </w:rPr>
        <w:t xml:space="preserve"> Research Equipment Grant (REG) EOI_LASTNAME FIRSTNAME”</w:t>
      </w:r>
    </w:p>
    <w:p w14:paraId="0BE2CBB1" w14:textId="77777777" w:rsidR="003B7F6E" w:rsidRPr="0088001D" w:rsidRDefault="003B7F6E" w:rsidP="003B7F6E">
      <w:pPr>
        <w:spacing w:line="276" w:lineRule="auto"/>
        <w:rPr>
          <w:rFonts w:cs="Tahoma"/>
          <w:lang w:val="en-US"/>
        </w:rPr>
      </w:pPr>
      <w:r w:rsidRPr="0088001D">
        <w:rPr>
          <w:rFonts w:cs="Tahoma"/>
          <w:lang w:val="en-US"/>
        </w:rPr>
        <w:t>And put “202</w:t>
      </w:r>
      <w:r>
        <w:rPr>
          <w:rFonts w:cs="Tahoma"/>
          <w:lang w:val="en-US"/>
        </w:rPr>
        <w:t>4</w:t>
      </w:r>
      <w:r w:rsidRPr="0088001D">
        <w:rPr>
          <w:rFonts w:cs="Tahoma"/>
          <w:lang w:val="en-US"/>
        </w:rPr>
        <w:t xml:space="preserve"> Research Equipment Grant (REG) EOI” in the subject line.</w:t>
      </w:r>
    </w:p>
    <w:p w14:paraId="16ACF1E3" w14:textId="77777777" w:rsidR="003B7F6E" w:rsidRPr="0088001D" w:rsidRDefault="003B7F6E" w:rsidP="003B7F6E">
      <w:pPr>
        <w:spacing w:line="276" w:lineRule="auto"/>
        <w:rPr>
          <w:rFonts w:cs="Tahoma"/>
          <w:lang w:val="en-US"/>
        </w:rPr>
      </w:pPr>
    </w:p>
    <w:p w14:paraId="03C847DE" w14:textId="0B754CD0" w:rsidR="003B7F6E" w:rsidRDefault="003B7F6E" w:rsidP="003B7F6E">
      <w:pPr>
        <w:spacing w:line="276" w:lineRule="auto"/>
        <w:rPr>
          <w:rFonts w:cs="Tahoma"/>
          <w:lang w:val="en-US"/>
        </w:rPr>
      </w:pPr>
      <w:r w:rsidRPr="0088001D">
        <w:rPr>
          <w:rFonts w:cs="Tahoma"/>
          <w:lang w:val="en-US"/>
        </w:rPr>
        <w:t xml:space="preserve">Please submit any enquiries to </w:t>
      </w:r>
      <w:hyperlink r:id="rId14" w:history="1">
        <w:r w:rsidRPr="00094880">
          <w:rPr>
            <w:rStyle w:val="Hyperlink"/>
            <w:rFonts w:cs="Tahoma"/>
            <w:lang w:val="en-US"/>
          </w:rPr>
          <w:t>SPHERECancerCAG@unsw.edu.au</w:t>
        </w:r>
      </w:hyperlink>
      <w:r>
        <w:rPr>
          <w:rFonts w:cs="Tahoma"/>
          <w:lang w:val="en-US"/>
        </w:rPr>
        <w:t xml:space="preserve">. </w:t>
      </w:r>
    </w:p>
    <w:p w14:paraId="3579BE2E" w14:textId="77777777" w:rsidR="003B7F6E" w:rsidRDefault="003B7F6E" w:rsidP="003B7F6E">
      <w:pPr>
        <w:spacing w:line="276" w:lineRule="auto"/>
        <w:rPr>
          <w:rFonts w:cs="Tahoma"/>
          <w:lang w:val="en-US"/>
        </w:rPr>
      </w:pPr>
    </w:p>
    <w:p w14:paraId="70178AA3" w14:textId="54C38E92" w:rsidR="003B7F6E" w:rsidRDefault="003B7F6E" w:rsidP="003B7F6E">
      <w:pPr>
        <w:spacing w:after="160" w:line="259" w:lineRule="auto"/>
        <w:rPr>
          <w:rFonts w:cs="ArialMT"/>
          <w:b/>
          <w:color w:val="002664"/>
          <w:sz w:val="36"/>
          <w:szCs w:val="36"/>
          <w:lang w:val="en-GB"/>
        </w:rPr>
      </w:pPr>
      <w:r>
        <w:rPr>
          <w:rFonts w:cs="Tahoma"/>
          <w:lang w:val="en-US"/>
        </w:rPr>
        <w:t xml:space="preserve">To allow the team to convene an appropriate review panel, please advise </w:t>
      </w:r>
      <w:hyperlink r:id="rId15" w:history="1">
        <w:r w:rsidR="005F6E84" w:rsidRPr="007E168A">
          <w:rPr>
            <w:rStyle w:val="Hyperlink"/>
            <w:rFonts w:cs="Tahoma"/>
            <w:lang w:val="en-US"/>
          </w:rPr>
          <w:t>SPHERECancerCAG@unsw.edu.au</w:t>
        </w:r>
      </w:hyperlink>
      <w:r w:rsidR="005F6E84">
        <w:rPr>
          <w:rFonts w:cs="Tahoma"/>
          <w:lang w:val="en-US"/>
        </w:rPr>
        <w:t xml:space="preserve"> </w:t>
      </w:r>
      <w:r>
        <w:rPr>
          <w:rFonts w:cs="Tahoma"/>
          <w:lang w:val="en-US"/>
        </w:rPr>
        <w:t>whether you intend to submit an EOI at your earliest convenience.</w:t>
      </w:r>
      <w:r>
        <w:rPr>
          <w:b/>
          <w:bCs/>
        </w:rPr>
        <w:br w:type="page"/>
      </w:r>
    </w:p>
    <w:p w14:paraId="2C74AB40" w14:textId="111DDF8B" w:rsidR="000C0F6A" w:rsidRPr="001E4629" w:rsidRDefault="003B7F6E" w:rsidP="00300F8C">
      <w:pPr>
        <w:pStyle w:val="Heading2"/>
        <w:jc w:val="center"/>
        <w:rPr>
          <w:rFonts w:ascii="Public Sans" w:hAnsi="Public Sans"/>
          <w:b/>
          <w:bCs w:val="0"/>
        </w:rPr>
      </w:pPr>
      <w:r>
        <w:rPr>
          <w:rFonts w:ascii="Public Sans" w:hAnsi="Public Sans"/>
          <w:b/>
          <w:bCs w:val="0"/>
        </w:rPr>
        <w:lastRenderedPageBreak/>
        <w:t>Expression of Interest Form</w:t>
      </w:r>
    </w:p>
    <w:p w14:paraId="49BA8144" w14:textId="2C196D02" w:rsidR="00300F8C" w:rsidRDefault="00DA5C09" w:rsidP="00300F8C">
      <w:pPr>
        <w:pStyle w:val="Heading1"/>
        <w:spacing w:after="120"/>
        <w:jc w:val="center"/>
        <w:rPr>
          <w:sz w:val="32"/>
        </w:rPr>
      </w:pPr>
      <w:r>
        <w:rPr>
          <w:sz w:val="32"/>
        </w:rPr>
        <w:t>Research Equipment Grant</w:t>
      </w:r>
      <w:r w:rsidR="003B7F6E">
        <w:rPr>
          <w:sz w:val="32"/>
        </w:rPr>
        <w:t xml:space="preserve"> (REG)</w:t>
      </w:r>
    </w:p>
    <w:p w14:paraId="2526791D" w14:textId="77777777" w:rsidR="00300F8C" w:rsidRPr="00300F8C" w:rsidRDefault="00300F8C" w:rsidP="00300F8C">
      <w:pPr>
        <w:rPr>
          <w:lang w:val="en-GB"/>
        </w:rPr>
      </w:pPr>
    </w:p>
    <w:p w14:paraId="5A5D78F5" w14:textId="43100061" w:rsidR="00300F8C" w:rsidRPr="00FA6606" w:rsidRDefault="003B7F6E" w:rsidP="00300F8C">
      <w:pPr>
        <w:rPr>
          <w:b/>
          <w:bCs/>
        </w:rPr>
      </w:pPr>
      <w:r>
        <w:rPr>
          <w:b/>
          <w:bCs/>
        </w:rPr>
        <w:t xml:space="preserve">EOI </w:t>
      </w:r>
      <w:r w:rsidR="00DA5C09" w:rsidRPr="00FA6606">
        <w:rPr>
          <w:b/>
          <w:bCs/>
        </w:rPr>
        <w:t xml:space="preserve">Closing Date: </w:t>
      </w:r>
      <w:r>
        <w:rPr>
          <w:b/>
          <w:bCs/>
        </w:rPr>
        <w:t>9am</w:t>
      </w:r>
      <w:r w:rsidR="00225BCC" w:rsidRPr="00FA6606">
        <w:rPr>
          <w:b/>
          <w:bCs/>
        </w:rPr>
        <w:t xml:space="preserve">, </w:t>
      </w:r>
      <w:r>
        <w:rPr>
          <w:b/>
          <w:bCs/>
        </w:rPr>
        <w:t>Monday 8</w:t>
      </w:r>
      <w:r w:rsidRPr="0081233B">
        <w:rPr>
          <w:b/>
          <w:bCs/>
          <w:vertAlign w:val="superscript"/>
        </w:rPr>
        <w:t>th</w:t>
      </w:r>
      <w:r>
        <w:rPr>
          <w:b/>
          <w:bCs/>
        </w:rPr>
        <w:t xml:space="preserve"> April 2024</w:t>
      </w:r>
    </w:p>
    <w:p w14:paraId="4EF633A2" w14:textId="77777777" w:rsidR="00300F8C" w:rsidRDefault="00300F8C" w:rsidP="00300F8C">
      <w:pPr>
        <w:pStyle w:val="Heading3"/>
      </w:pPr>
      <w:r>
        <w:t>SUMMARY</w:t>
      </w:r>
      <w:r>
        <w:tab/>
      </w:r>
    </w:p>
    <w:p w14:paraId="5627A584" w14:textId="77777777" w:rsidR="00300F8C" w:rsidRDefault="00300F8C" w:rsidP="00300F8C">
      <w:pPr>
        <w:pStyle w:val="Heading4"/>
      </w:pPr>
      <w:r>
        <w:t>Application Title</w:t>
      </w:r>
    </w:p>
    <w:p w14:paraId="4717DDF9" w14:textId="77777777" w:rsidR="00FC5B3C" w:rsidRPr="00432A43" w:rsidRDefault="00FC5B3C" w:rsidP="00FC5B3C">
      <w:pPr>
        <w:spacing w:after="120" w:line="288" w:lineRule="auto"/>
        <w:rPr>
          <w:rFonts w:cs="MyriadPro-Regular"/>
          <w:color w:val="000000"/>
        </w:rPr>
      </w:pPr>
      <w:r w:rsidRPr="00432A43">
        <w:rPr>
          <w:rFonts w:cs="MyriadPro-Regular"/>
          <w:color w:val="000000"/>
        </w:rPr>
        <w:t>Provide a short descriptive title (50 words maximum).</w:t>
      </w:r>
    </w:p>
    <w:tbl>
      <w:tblPr>
        <w:tblStyle w:val="CINSWFormtable"/>
        <w:tblW w:w="0" w:type="auto"/>
        <w:tblBorders>
          <w:insideH w:val="single" w:sz="4" w:space="0" w:color="146CFD" w:themeColor="accent3"/>
          <w:insideV w:val="single" w:sz="4" w:space="0" w:color="146CFD" w:themeColor="accent3"/>
        </w:tblBorders>
        <w:tblLayout w:type="fixed"/>
        <w:tblLook w:val="04C0" w:firstRow="0" w:lastRow="1" w:firstColumn="1" w:lastColumn="0" w:noHBand="0" w:noVBand="1"/>
      </w:tblPr>
      <w:tblGrid>
        <w:gridCol w:w="9209"/>
      </w:tblGrid>
      <w:tr w:rsidR="00300F8C" w14:paraId="55D9E504" w14:textId="77777777" w:rsidTr="00B7546E">
        <w:trPr>
          <w:cnfStyle w:val="010000000000" w:firstRow="0" w:lastRow="1" w:firstColumn="0" w:lastColumn="0" w:oddVBand="0" w:evenVBand="0" w:oddHBand="0" w:evenHBand="0" w:firstRowFirstColumn="0" w:firstRowLastColumn="0" w:lastRowFirstColumn="0" w:lastRowLastColumn="0"/>
          <w:trHeight w:val="340"/>
        </w:trPr>
        <w:tc>
          <w:tcPr>
            <w:tcW w:w="9209" w:type="dxa"/>
            <w:tcBorders>
              <w:top w:val="single" w:sz="4" w:space="0" w:color="auto"/>
              <w:left w:val="single" w:sz="4" w:space="0" w:color="auto"/>
              <w:bottom w:val="single" w:sz="4" w:space="0" w:color="auto"/>
              <w:right w:val="single" w:sz="4" w:space="0" w:color="auto"/>
            </w:tcBorders>
            <w:shd w:val="clear" w:color="auto" w:fill="auto"/>
          </w:tcPr>
          <w:p w14:paraId="4A05A6B9" w14:textId="6E565F3B" w:rsidR="00300F8C" w:rsidRPr="009E3716" w:rsidRDefault="00300F8C" w:rsidP="00300F8C">
            <w:pPr>
              <w:pStyle w:val="TableText0"/>
            </w:pPr>
          </w:p>
        </w:tc>
      </w:tr>
    </w:tbl>
    <w:p w14:paraId="14059F90" w14:textId="6F57E23B" w:rsidR="00DA5C09" w:rsidRDefault="00DA5C09" w:rsidP="00DA5C09">
      <w:pPr>
        <w:pStyle w:val="Heading2"/>
      </w:pPr>
      <w:r w:rsidRPr="00300F8C">
        <w:rPr>
          <w:rStyle w:val="Heading4Char"/>
        </w:rPr>
        <w:t>Research Plan</w:t>
      </w:r>
      <w:r>
        <w:t xml:space="preserve"> </w:t>
      </w:r>
    </w:p>
    <w:p w14:paraId="7C63CE84" w14:textId="344DD334" w:rsidR="00DA5C09" w:rsidRPr="00432A43" w:rsidRDefault="00DA5C09" w:rsidP="00DA5C09">
      <w:pPr>
        <w:spacing w:after="120"/>
        <w:rPr>
          <w:color w:val="000000"/>
        </w:rPr>
      </w:pPr>
      <w:r w:rsidRPr="00432A43">
        <w:rPr>
          <w:color w:val="000000"/>
        </w:rPr>
        <w:t xml:space="preserve">Provide details of how the equipment will support advances in cancer research in NSW (500 words maximum).  </w:t>
      </w:r>
    </w:p>
    <w:p w14:paraId="1BF6A1C1" w14:textId="77777777" w:rsidR="00DA5C09" w:rsidRPr="00432A43" w:rsidRDefault="00DA5C09" w:rsidP="00DA5C09">
      <w:pPr>
        <w:spacing w:after="120"/>
        <w:rPr>
          <w:color w:val="000000"/>
        </w:rPr>
      </w:pPr>
      <w:r w:rsidRPr="00432A43">
        <w:rPr>
          <w:color w:val="000000"/>
        </w:rPr>
        <w:t>This should include:</w:t>
      </w:r>
    </w:p>
    <w:p w14:paraId="5FA83012" w14:textId="77777777" w:rsidR="00DA5C09" w:rsidRPr="00432A43" w:rsidRDefault="00DA5C09" w:rsidP="00DA5C09">
      <w:pPr>
        <w:numPr>
          <w:ilvl w:val="0"/>
          <w:numId w:val="23"/>
        </w:numPr>
        <w:spacing w:after="120"/>
        <w:ind w:left="714" w:hanging="357"/>
        <w:rPr>
          <w:rFonts w:eastAsia="Times New Roman"/>
          <w:lang w:eastAsia="en-AU"/>
        </w:rPr>
      </w:pPr>
      <w:r w:rsidRPr="00432A43">
        <w:rPr>
          <w:rFonts w:eastAsia="Times New Roman"/>
          <w:lang w:eastAsia="en-AU"/>
        </w:rPr>
        <w:t>A description of the research that will be undertaken and how the equipment will enhance this.</w:t>
      </w:r>
    </w:p>
    <w:p w14:paraId="5248FCE7" w14:textId="77777777" w:rsidR="00DA5C09" w:rsidRDefault="00DA5C09" w:rsidP="00DA5C09">
      <w:pPr>
        <w:numPr>
          <w:ilvl w:val="0"/>
          <w:numId w:val="23"/>
        </w:numPr>
        <w:spacing w:after="120"/>
        <w:ind w:left="714" w:hanging="357"/>
        <w:rPr>
          <w:rFonts w:eastAsia="Times New Roman"/>
          <w:lang w:eastAsia="en-AU"/>
        </w:rPr>
      </w:pPr>
      <w:r w:rsidRPr="00432A43">
        <w:rPr>
          <w:rFonts w:eastAsia="Times New Roman"/>
          <w:lang w:eastAsia="en-AU"/>
        </w:rPr>
        <w:t>The need and relevance of the equipment and confirmation that this is not readily accessible.</w:t>
      </w:r>
    </w:p>
    <w:p w14:paraId="032ADFA0" w14:textId="26C4D17A" w:rsidR="00712BA5" w:rsidRPr="00432A43" w:rsidRDefault="00712BA5" w:rsidP="00DA5C09">
      <w:pPr>
        <w:numPr>
          <w:ilvl w:val="0"/>
          <w:numId w:val="23"/>
        </w:numPr>
        <w:spacing w:after="120"/>
        <w:ind w:left="714" w:hanging="357"/>
        <w:rPr>
          <w:rFonts w:eastAsia="Times New Roman"/>
          <w:lang w:eastAsia="en-AU"/>
        </w:rPr>
      </w:pPr>
      <w:r>
        <w:rPr>
          <w:rFonts w:eastAsia="Times New Roman"/>
          <w:lang w:eastAsia="en-AU"/>
        </w:rPr>
        <w:t xml:space="preserve">A justification of how the </w:t>
      </w:r>
      <w:r w:rsidR="00D76597">
        <w:rPr>
          <w:rFonts w:eastAsia="Times New Roman"/>
          <w:lang w:eastAsia="en-AU"/>
        </w:rPr>
        <w:t xml:space="preserve">research </w:t>
      </w:r>
      <w:r w:rsidR="0089740D">
        <w:rPr>
          <w:rFonts w:eastAsia="Times New Roman"/>
          <w:lang w:eastAsia="en-AU"/>
        </w:rPr>
        <w:t>align</w:t>
      </w:r>
      <w:r w:rsidR="00E75488">
        <w:rPr>
          <w:rFonts w:eastAsia="Times New Roman"/>
          <w:lang w:eastAsia="en-AU"/>
        </w:rPr>
        <w:t xml:space="preserve">s within the </w:t>
      </w:r>
      <w:r w:rsidR="00150E68" w:rsidRPr="00150E68">
        <w:rPr>
          <w:rFonts w:eastAsia="Times New Roman"/>
          <w:lang w:eastAsia="en-AU"/>
        </w:rPr>
        <w:t xml:space="preserve">strategic context of the NSW Cancer Plan and this grant </w:t>
      </w:r>
      <w:proofErr w:type="gramStart"/>
      <w:r w:rsidR="00150E68" w:rsidRPr="00150E68">
        <w:rPr>
          <w:rFonts w:eastAsia="Times New Roman"/>
          <w:lang w:eastAsia="en-AU"/>
        </w:rPr>
        <w:t>scheme</w:t>
      </w:r>
      <w:proofErr w:type="gramEnd"/>
    </w:p>
    <w:p w14:paraId="08C23746" w14:textId="1DD55C39" w:rsidR="00DA5C09" w:rsidRPr="00432A43" w:rsidRDefault="00DA5C09" w:rsidP="00DA5C09">
      <w:pPr>
        <w:numPr>
          <w:ilvl w:val="0"/>
          <w:numId w:val="23"/>
        </w:numPr>
        <w:spacing w:after="120"/>
        <w:ind w:left="714" w:hanging="357"/>
        <w:rPr>
          <w:rFonts w:eastAsia="Times New Roman"/>
          <w:lang w:eastAsia="en-AU"/>
        </w:rPr>
      </w:pPr>
      <w:r w:rsidRPr="00432A43">
        <w:rPr>
          <w:rFonts w:eastAsia="Times New Roman"/>
          <w:lang w:eastAsia="en-AU"/>
        </w:rPr>
        <w:t xml:space="preserve">A </w:t>
      </w:r>
      <w:r w:rsidR="005F6E84">
        <w:rPr>
          <w:rFonts w:eastAsia="Times New Roman"/>
          <w:lang w:eastAsia="en-AU"/>
        </w:rPr>
        <w:t xml:space="preserve">brief </w:t>
      </w:r>
      <w:r w:rsidRPr="00432A43">
        <w:rPr>
          <w:rFonts w:eastAsia="Times New Roman"/>
          <w:lang w:eastAsia="en-AU"/>
        </w:rPr>
        <w:t>management plan for the use of the equipment, including the plans for other researchers to access the equipment</w:t>
      </w:r>
      <w:r w:rsidR="005F6E84">
        <w:rPr>
          <w:rFonts w:eastAsia="Times New Roman"/>
          <w:lang w:eastAsia="en-AU"/>
        </w:rPr>
        <w:t>, sustainability and the continuous usage and the maintenance of the equipment</w:t>
      </w:r>
      <w:r w:rsidRPr="00432A43">
        <w:rPr>
          <w:rFonts w:eastAsia="Times New Roman"/>
          <w:lang w:eastAsia="en-AU"/>
        </w:rPr>
        <w:t>.</w:t>
      </w:r>
    </w:p>
    <w:p w14:paraId="36C7174D" w14:textId="49FEAB26" w:rsidR="00DA5C09" w:rsidRPr="00F44016" w:rsidRDefault="00DA5C09" w:rsidP="00DA5C09">
      <w:pPr>
        <w:pStyle w:val="BodyText"/>
      </w:pPr>
    </w:p>
    <w:tbl>
      <w:tblPr>
        <w:tblStyle w:val="CINSWFormtable"/>
        <w:tblW w:w="0" w:type="auto"/>
        <w:tblBorders>
          <w:insideH w:val="single" w:sz="4" w:space="0" w:color="146CFD" w:themeColor="accent3"/>
          <w:insideV w:val="single" w:sz="4" w:space="0" w:color="146CFD" w:themeColor="accent3"/>
        </w:tblBorders>
        <w:tblLook w:val="04C0" w:firstRow="0" w:lastRow="1" w:firstColumn="1" w:lastColumn="0" w:noHBand="0" w:noVBand="1"/>
      </w:tblPr>
      <w:tblGrid>
        <w:gridCol w:w="9209"/>
      </w:tblGrid>
      <w:tr w:rsidR="00DA5C09" w14:paraId="39B83B38" w14:textId="77777777" w:rsidTr="00822C9F">
        <w:trPr>
          <w:cnfStyle w:val="010000000000" w:firstRow="0" w:lastRow="1" w:firstColumn="0" w:lastColumn="0" w:oddVBand="0" w:evenVBand="0" w:oddHBand="0" w:evenHBand="0" w:firstRowFirstColumn="0" w:firstRowLastColumn="0" w:lastRowFirstColumn="0" w:lastRowLastColumn="0"/>
        </w:trPr>
        <w:tc>
          <w:tcPr>
            <w:tcW w:w="9209" w:type="dxa"/>
            <w:tcBorders>
              <w:top w:val="single" w:sz="4" w:space="0" w:color="auto"/>
              <w:left w:val="single" w:sz="4" w:space="0" w:color="auto"/>
              <w:bottom w:val="single" w:sz="4" w:space="0" w:color="auto"/>
              <w:right w:val="single" w:sz="4" w:space="0" w:color="auto"/>
            </w:tcBorders>
            <w:shd w:val="clear" w:color="auto" w:fill="auto"/>
          </w:tcPr>
          <w:p w14:paraId="0ED5C376" w14:textId="77777777" w:rsidR="00DA5C09" w:rsidRPr="00815AF0" w:rsidRDefault="00DA5C09" w:rsidP="00822C9F">
            <w:pPr>
              <w:pStyle w:val="TableText0"/>
            </w:pPr>
            <w:bookmarkStart w:id="0" w:name="_Hlk50038867"/>
          </w:p>
        </w:tc>
      </w:tr>
    </w:tbl>
    <w:bookmarkEnd w:id="0"/>
    <w:p w14:paraId="581302B9" w14:textId="08F4ABBF" w:rsidR="007B5BF3" w:rsidRPr="00733407" w:rsidRDefault="007B5BF3" w:rsidP="007B5BF3">
      <w:pPr>
        <w:pStyle w:val="Heading3"/>
        <w:ind w:left="-142" w:firstLine="142"/>
        <w:rPr>
          <w:sz w:val="14"/>
          <w:szCs w:val="14"/>
        </w:rPr>
      </w:pPr>
      <w:r>
        <w:rPr>
          <w:rStyle w:val="Heading4Char"/>
        </w:rPr>
        <w:t>Location of equipment</w:t>
      </w:r>
    </w:p>
    <w:p w14:paraId="6C5C4C4B" w14:textId="5B276302" w:rsidR="007B5BF3" w:rsidRPr="00733407" w:rsidRDefault="007B5BF3" w:rsidP="007B5BF3">
      <w:pPr>
        <w:pStyle w:val="BodyText"/>
      </w:pPr>
      <w:r w:rsidRPr="007B5BF3">
        <w:t xml:space="preserve">If the research will take place at more than one location, list these below.  </w:t>
      </w:r>
    </w:p>
    <w:tbl>
      <w:tblPr>
        <w:tblStyle w:val="CINSWFormtable"/>
        <w:tblW w:w="0" w:type="auto"/>
        <w:tblBorders>
          <w:insideH w:val="single" w:sz="4" w:space="0" w:color="146CFD" w:themeColor="accent3"/>
          <w:insideV w:val="single" w:sz="4" w:space="0" w:color="146CFD" w:themeColor="accent3"/>
        </w:tblBorders>
        <w:tblLook w:val="04C0" w:firstRow="0" w:lastRow="1" w:firstColumn="1" w:lastColumn="0" w:noHBand="0" w:noVBand="1"/>
      </w:tblPr>
      <w:tblGrid>
        <w:gridCol w:w="3539"/>
        <w:gridCol w:w="5670"/>
      </w:tblGrid>
      <w:tr w:rsidR="007B5BF3" w14:paraId="7862C463" w14:textId="77777777" w:rsidTr="006D014C">
        <w:trPr>
          <w:cnfStyle w:val="010000000000" w:firstRow="0" w:lastRow="1" w:firstColumn="0" w:lastColumn="0" w:oddVBand="0" w:evenVBand="0" w:oddHBand="0" w:evenHBand="0" w:firstRowFirstColumn="0" w:firstRowLastColumn="0" w:lastRowFirstColumn="0" w:lastRowLastColumn="0"/>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176AECF6" w14:textId="3FD387A7" w:rsidR="007B5BF3" w:rsidRPr="00150E68" w:rsidRDefault="007B5BF3" w:rsidP="00822C9F">
            <w:pPr>
              <w:pStyle w:val="TableText0"/>
              <w:rPr>
                <w:rFonts w:ascii="Public Sans" w:hAnsi="Public Sans"/>
                <w:b/>
                <w:bCs/>
              </w:rPr>
            </w:pPr>
            <w:r w:rsidRPr="00150E68">
              <w:rPr>
                <w:rFonts w:ascii="Public Sans" w:hAnsi="Public Sans"/>
                <w:b/>
                <w:bCs/>
              </w:rPr>
              <w:t xml:space="preserve">Institution </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2BE7D853" w14:textId="7A973F79" w:rsidR="007B5BF3" w:rsidRPr="00150E68" w:rsidRDefault="007B5BF3" w:rsidP="00822C9F">
            <w:pPr>
              <w:pStyle w:val="TableText0"/>
              <w:rPr>
                <w:rFonts w:ascii="Public Sans" w:hAnsi="Public Sans"/>
              </w:rPr>
            </w:pPr>
          </w:p>
        </w:tc>
      </w:tr>
    </w:tbl>
    <w:p w14:paraId="56683F82" w14:textId="216480B8" w:rsidR="007B5BF3" w:rsidRPr="00733407" w:rsidRDefault="007B5BF3" w:rsidP="007B5BF3">
      <w:pPr>
        <w:pStyle w:val="Heading3"/>
        <w:ind w:left="-142" w:firstLine="142"/>
        <w:rPr>
          <w:sz w:val="14"/>
          <w:szCs w:val="14"/>
        </w:rPr>
      </w:pPr>
      <w:r>
        <w:rPr>
          <w:rStyle w:val="Heading4Char"/>
        </w:rPr>
        <w:t>Funding amount requested from Cancer Institute NSW</w:t>
      </w:r>
    </w:p>
    <w:p w14:paraId="7859500A" w14:textId="1D697C1E" w:rsidR="007B5BF3" w:rsidRPr="00733407" w:rsidRDefault="00423634" w:rsidP="007B5BF3">
      <w:pPr>
        <w:pStyle w:val="BodyText"/>
      </w:pPr>
      <w:r w:rsidRPr="00423634">
        <w:t>Each grant can request funding for the purchase of equipment up to $</w:t>
      </w:r>
      <w:r w:rsidR="001B1F06">
        <w:t>7</w:t>
      </w:r>
      <w:r w:rsidRPr="00423634">
        <w:t xml:space="preserve">00,000 </w:t>
      </w:r>
      <w:r w:rsidR="007B5BF3">
        <w:t xml:space="preserve">(excluding GST). Further details should be provided in the REG Funding Requested and Access Spreadsheet. </w:t>
      </w:r>
    </w:p>
    <w:tbl>
      <w:tblPr>
        <w:tblStyle w:val="CINSWFormtable"/>
        <w:tblW w:w="0" w:type="auto"/>
        <w:tblBorders>
          <w:insideH w:val="single" w:sz="4" w:space="0" w:color="146CFD" w:themeColor="accent3"/>
          <w:insideV w:val="single" w:sz="4" w:space="0" w:color="146CFD" w:themeColor="accent3"/>
        </w:tblBorders>
        <w:tblLook w:val="04C0" w:firstRow="0" w:lastRow="1" w:firstColumn="1" w:lastColumn="0" w:noHBand="0" w:noVBand="1"/>
      </w:tblPr>
      <w:tblGrid>
        <w:gridCol w:w="3539"/>
        <w:gridCol w:w="5670"/>
      </w:tblGrid>
      <w:tr w:rsidR="007B5BF3" w14:paraId="05259C90" w14:textId="77777777" w:rsidTr="006D014C">
        <w:trPr>
          <w:cnfStyle w:val="010000000000" w:firstRow="0" w:lastRow="1" w:firstColumn="0" w:lastColumn="0" w:oddVBand="0" w:evenVBand="0" w:oddHBand="0" w:evenHBand="0" w:firstRowFirstColumn="0" w:firstRowLastColumn="0" w:lastRowFirstColumn="0" w:lastRowLastColumn="0"/>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15608C77" w14:textId="6A2A8CEE" w:rsidR="007B5BF3" w:rsidRPr="001B5838" w:rsidRDefault="007B5BF3" w:rsidP="00822C9F">
            <w:pPr>
              <w:pStyle w:val="TableText0"/>
              <w:rPr>
                <w:rFonts w:ascii="Public Sans" w:hAnsi="Public Sans"/>
                <w:b/>
                <w:bCs/>
              </w:rPr>
            </w:pPr>
            <w:r w:rsidRPr="001B5838">
              <w:rPr>
                <w:rFonts w:ascii="Public Sans" w:hAnsi="Public Sans"/>
                <w:b/>
                <w:bCs/>
              </w:rPr>
              <w:t xml:space="preserve">Total </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33F97C62" w14:textId="77777777" w:rsidR="007B5BF3" w:rsidRPr="001B5838" w:rsidRDefault="007B5BF3" w:rsidP="00822C9F">
            <w:pPr>
              <w:pStyle w:val="TableText0"/>
              <w:rPr>
                <w:rFonts w:ascii="Public Sans" w:hAnsi="Public Sans"/>
              </w:rPr>
            </w:pPr>
          </w:p>
        </w:tc>
      </w:tr>
    </w:tbl>
    <w:p w14:paraId="5A80A0E0" w14:textId="77777777" w:rsidR="00A1134C" w:rsidRPr="00D32719" w:rsidRDefault="00A1134C" w:rsidP="00A1134C">
      <w:pPr>
        <w:pStyle w:val="Heading3"/>
      </w:pPr>
      <w:r>
        <w:lastRenderedPageBreak/>
        <w:t>CHIEF INVESTIGATOR</w:t>
      </w:r>
    </w:p>
    <w:tbl>
      <w:tblPr>
        <w:tblStyle w:val="CINSWFormtable"/>
        <w:tblW w:w="9180" w:type="dxa"/>
        <w:tblLook w:val="0080" w:firstRow="0" w:lastRow="0" w:firstColumn="1" w:lastColumn="0" w:noHBand="0" w:noVBand="0"/>
      </w:tblPr>
      <w:tblGrid>
        <w:gridCol w:w="3480"/>
        <w:gridCol w:w="5700"/>
      </w:tblGrid>
      <w:tr w:rsidR="007B5BF3" w14:paraId="5FBA8FFA" w14:textId="77777777" w:rsidTr="00822C9F">
        <w:trPr>
          <w:cnfStyle w:val="000000100000" w:firstRow="0" w:lastRow="0" w:firstColumn="0" w:lastColumn="0" w:oddVBand="0" w:evenVBand="0" w:oddHBand="1" w:evenHBand="0"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EFE008" w14:textId="77777777" w:rsidR="007B5BF3" w:rsidRDefault="007B5BF3" w:rsidP="00822C9F">
            <w:pPr>
              <w:rPr>
                <w:b/>
                <w:color w:val="auto"/>
              </w:rPr>
            </w:pPr>
            <w:r>
              <w:rPr>
                <w:b/>
                <w:color w:val="auto"/>
              </w:rPr>
              <w:t>Title</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725885" w14:textId="77777777" w:rsidR="007B5BF3" w:rsidRDefault="007B5BF3" w:rsidP="00822C9F">
            <w:pPr>
              <w:pStyle w:val="TableText0"/>
            </w:pPr>
          </w:p>
        </w:tc>
      </w:tr>
      <w:tr w:rsidR="007B5BF3" w14:paraId="133CCA01" w14:textId="77777777" w:rsidTr="00822C9F">
        <w:trPr>
          <w:cnfStyle w:val="000000010000" w:firstRow="0" w:lastRow="0" w:firstColumn="0" w:lastColumn="0" w:oddVBand="0" w:evenVBand="0" w:oddHBand="0" w:evenHBand="1"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32435D" w14:textId="77777777" w:rsidR="007B5BF3" w:rsidRDefault="007B5BF3" w:rsidP="00822C9F">
            <w:pPr>
              <w:rPr>
                <w:b/>
                <w:color w:val="auto"/>
              </w:rPr>
            </w:pPr>
            <w:r>
              <w:rPr>
                <w:b/>
                <w:color w:val="auto"/>
              </w:rPr>
              <w:t>Full Name</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4EFC96" w14:textId="77777777" w:rsidR="007B5BF3" w:rsidRDefault="007B5BF3" w:rsidP="00822C9F">
            <w:pPr>
              <w:pStyle w:val="TableText0"/>
            </w:pPr>
          </w:p>
        </w:tc>
      </w:tr>
      <w:tr w:rsidR="007B5BF3" w14:paraId="50D9A8D6" w14:textId="77777777" w:rsidTr="00822C9F">
        <w:trPr>
          <w:cnfStyle w:val="000000100000" w:firstRow="0" w:lastRow="0" w:firstColumn="0" w:lastColumn="0" w:oddVBand="0" w:evenVBand="0" w:oddHBand="1" w:evenHBand="0"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vAlign w:val="center"/>
            <w:hideMark/>
          </w:tcPr>
          <w:p w14:paraId="1E1E5518" w14:textId="77777777" w:rsidR="007B5BF3" w:rsidRDefault="007B5BF3" w:rsidP="00822C9F">
            <w:pPr>
              <w:rPr>
                <w:b/>
              </w:rPr>
            </w:pPr>
            <w:r>
              <w:rPr>
                <w:b/>
              </w:rPr>
              <w:t>Email Address</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vAlign w:val="center"/>
            <w:hideMark/>
          </w:tcPr>
          <w:p w14:paraId="0CB32D33" w14:textId="77777777" w:rsidR="007B5BF3" w:rsidRDefault="007B5BF3" w:rsidP="00822C9F">
            <w:pPr>
              <w:pStyle w:val="TableText0"/>
            </w:pPr>
          </w:p>
        </w:tc>
      </w:tr>
      <w:tr w:rsidR="006D64D2" w14:paraId="6C9886DF" w14:textId="77777777" w:rsidTr="00822C9F">
        <w:trPr>
          <w:cnfStyle w:val="000000010000" w:firstRow="0" w:lastRow="0" w:firstColumn="0" w:lastColumn="0" w:oddVBand="0" w:evenVBand="0" w:oddHBand="0" w:evenHBand="1"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vAlign w:val="center"/>
          </w:tcPr>
          <w:p w14:paraId="1FD23EFB" w14:textId="1AD42F07" w:rsidR="006D64D2" w:rsidRDefault="006D64D2" w:rsidP="00822C9F">
            <w:pPr>
              <w:rPr>
                <w:b/>
              </w:rPr>
            </w:pPr>
            <w:r>
              <w:rPr>
                <w:b/>
              </w:rPr>
              <w:t xml:space="preserve">Contact </w:t>
            </w:r>
            <w:r w:rsidR="00290DF0">
              <w:rPr>
                <w:b/>
              </w:rPr>
              <w:t>N</w:t>
            </w:r>
            <w:r>
              <w:rPr>
                <w:b/>
              </w:rPr>
              <w:t>umber</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vAlign w:val="center"/>
          </w:tcPr>
          <w:p w14:paraId="5FC6E6FE" w14:textId="77777777" w:rsidR="006D64D2" w:rsidRDefault="006D64D2" w:rsidP="00822C9F">
            <w:pPr>
              <w:pStyle w:val="TableText0"/>
            </w:pPr>
          </w:p>
        </w:tc>
      </w:tr>
      <w:tr w:rsidR="007B5BF3" w14:paraId="050B5286" w14:textId="77777777" w:rsidTr="00822C9F">
        <w:trPr>
          <w:cnfStyle w:val="000000100000" w:firstRow="0" w:lastRow="0" w:firstColumn="0" w:lastColumn="0" w:oddVBand="0" w:evenVBand="0" w:oddHBand="1" w:evenHBand="0"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vAlign w:val="center"/>
          </w:tcPr>
          <w:p w14:paraId="492EF322" w14:textId="77777777" w:rsidR="007B5BF3" w:rsidRDefault="007B5BF3" w:rsidP="00822C9F">
            <w:pPr>
              <w:rPr>
                <w:b/>
              </w:rPr>
            </w:pPr>
            <w:r>
              <w:rPr>
                <w:b/>
              </w:rPr>
              <w:t>Position</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vAlign w:val="center"/>
          </w:tcPr>
          <w:p w14:paraId="29322D94" w14:textId="77777777" w:rsidR="007B5BF3" w:rsidRDefault="007B5BF3" w:rsidP="00822C9F">
            <w:pPr>
              <w:pStyle w:val="TableText0"/>
            </w:pPr>
          </w:p>
        </w:tc>
      </w:tr>
      <w:tr w:rsidR="007B5BF3" w14:paraId="4A955082" w14:textId="77777777" w:rsidTr="00822C9F">
        <w:trPr>
          <w:cnfStyle w:val="000000010000" w:firstRow="0" w:lastRow="0" w:firstColumn="0" w:lastColumn="0" w:oddVBand="0" w:evenVBand="0" w:oddHBand="0" w:evenHBand="1"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tcPr>
          <w:p w14:paraId="1E69844C" w14:textId="77777777" w:rsidR="007B5BF3" w:rsidRDefault="007B5BF3" w:rsidP="00822C9F">
            <w:pPr>
              <w:rPr>
                <w:b/>
              </w:rPr>
            </w:pPr>
            <w:r>
              <w:rPr>
                <w:b/>
              </w:rPr>
              <w:t>Organisation</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tcPr>
          <w:p w14:paraId="51051221" w14:textId="77777777" w:rsidR="007B5BF3" w:rsidRDefault="007B5BF3" w:rsidP="00822C9F">
            <w:pPr>
              <w:pStyle w:val="TableText0"/>
            </w:pPr>
          </w:p>
        </w:tc>
      </w:tr>
      <w:tr w:rsidR="005B5553" w14:paraId="5E310B25" w14:textId="77777777" w:rsidTr="00822C9F">
        <w:trPr>
          <w:cnfStyle w:val="000000100000" w:firstRow="0" w:lastRow="0" w:firstColumn="0" w:lastColumn="0" w:oddVBand="0" w:evenVBand="0" w:oddHBand="1" w:evenHBand="0"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tcPr>
          <w:p w14:paraId="54A091D8" w14:textId="0846467C" w:rsidR="005B5553" w:rsidRDefault="00784FA6" w:rsidP="00822C9F">
            <w:pPr>
              <w:rPr>
                <w:b/>
              </w:rPr>
            </w:pPr>
            <w:r>
              <w:rPr>
                <w:b/>
              </w:rPr>
              <w:t>Organisation Address</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tcPr>
          <w:p w14:paraId="2F07ED8D" w14:textId="77777777" w:rsidR="005B5553" w:rsidRDefault="005B5553" w:rsidP="00822C9F">
            <w:pPr>
              <w:pStyle w:val="TableText0"/>
            </w:pPr>
          </w:p>
        </w:tc>
      </w:tr>
      <w:tr w:rsidR="007B5BF3" w14:paraId="39B74A58" w14:textId="77777777" w:rsidTr="00822C9F">
        <w:trPr>
          <w:cnfStyle w:val="000000010000" w:firstRow="0" w:lastRow="0" w:firstColumn="0" w:lastColumn="0" w:oddVBand="0" w:evenVBand="0" w:oddHBand="0" w:evenHBand="1"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tcPr>
          <w:p w14:paraId="5D3E60DE" w14:textId="77777777" w:rsidR="007B5BF3" w:rsidRDefault="007B5BF3" w:rsidP="00822C9F">
            <w:pPr>
              <w:rPr>
                <w:b/>
              </w:rPr>
            </w:pPr>
            <w:r>
              <w:rPr>
                <w:b/>
              </w:rPr>
              <w:t>ORCID</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tcPr>
          <w:p w14:paraId="3D171617" w14:textId="77777777" w:rsidR="007B5BF3" w:rsidRDefault="007B5BF3" w:rsidP="00822C9F">
            <w:pPr>
              <w:pStyle w:val="TableText0"/>
            </w:pPr>
          </w:p>
        </w:tc>
      </w:tr>
      <w:tr w:rsidR="007B5BF3" w14:paraId="405A592F" w14:textId="77777777" w:rsidTr="00822C9F">
        <w:trPr>
          <w:cnfStyle w:val="000000100000" w:firstRow="0" w:lastRow="0" w:firstColumn="0" w:lastColumn="0" w:oddVBand="0" w:evenVBand="0" w:oddHBand="1" w:evenHBand="0"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tcPr>
          <w:p w14:paraId="2BFF2581" w14:textId="3679D622" w:rsidR="007B5BF3" w:rsidRDefault="007B5BF3" w:rsidP="00822C9F">
            <w:pPr>
              <w:rPr>
                <w:b/>
              </w:rPr>
            </w:pPr>
            <w:r>
              <w:rPr>
                <w:b/>
              </w:rPr>
              <w:t>NSW Research Translation Centre</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tcPr>
          <w:p w14:paraId="764E9941" w14:textId="77777777" w:rsidR="007B5BF3" w:rsidRDefault="007B5BF3" w:rsidP="00822C9F">
            <w:pPr>
              <w:pStyle w:val="TableText0"/>
            </w:pPr>
          </w:p>
        </w:tc>
      </w:tr>
      <w:tr w:rsidR="007B5BF3" w14:paraId="2E875EFC" w14:textId="77777777" w:rsidTr="00822C9F">
        <w:trPr>
          <w:cnfStyle w:val="000000010000" w:firstRow="0" w:lastRow="0" w:firstColumn="0" w:lastColumn="0" w:oddVBand="0" w:evenVBand="0" w:oddHBand="0" w:evenHBand="1" w:firstRowFirstColumn="0" w:firstRowLastColumn="0" w:lastRowFirstColumn="0" w:lastRowLastColumn="0"/>
          <w:cantSplit/>
          <w:trHeight w:val="340"/>
        </w:trPr>
        <w:tc>
          <w:tcPr>
            <w:cnfStyle w:val="000010000000" w:firstRow="0" w:lastRow="0" w:firstColumn="0" w:lastColumn="0" w:oddVBand="1" w:evenVBand="0" w:oddHBand="0" w:evenHBand="0" w:firstRowFirstColumn="0" w:firstRowLastColumn="0" w:lastRowFirstColumn="0" w:lastRowLastColumn="0"/>
            <w:tcW w:w="3480" w:type="dxa"/>
            <w:tcBorders>
              <w:top w:val="single" w:sz="4" w:space="0" w:color="auto"/>
              <w:left w:val="single" w:sz="4" w:space="0" w:color="auto"/>
              <w:bottom w:val="single" w:sz="4" w:space="0" w:color="auto"/>
              <w:right w:val="single" w:sz="4" w:space="0" w:color="auto"/>
            </w:tcBorders>
          </w:tcPr>
          <w:p w14:paraId="47ABF194" w14:textId="55E7E688" w:rsidR="007B5BF3" w:rsidRDefault="0050107A" w:rsidP="00822C9F">
            <w:pPr>
              <w:rPr>
                <w:b/>
              </w:rPr>
            </w:pPr>
            <w:r w:rsidRPr="00A9103F">
              <w:rPr>
                <w:b/>
              </w:rPr>
              <w:t>Are you an Australian citizen/ permanent resident?</w:t>
            </w:r>
          </w:p>
        </w:tc>
        <w:tc>
          <w:tcPr>
            <w:cnfStyle w:val="000001000000" w:firstRow="0" w:lastRow="0" w:firstColumn="0" w:lastColumn="0" w:oddVBand="0" w:evenVBand="1" w:oddHBand="0" w:evenHBand="0" w:firstRowFirstColumn="0" w:firstRowLastColumn="0" w:lastRowFirstColumn="0" w:lastRowLastColumn="0"/>
            <w:tcW w:w="5700" w:type="dxa"/>
            <w:tcBorders>
              <w:top w:val="single" w:sz="4" w:space="0" w:color="auto"/>
              <w:left w:val="single" w:sz="4" w:space="0" w:color="auto"/>
              <w:bottom w:val="single" w:sz="4" w:space="0" w:color="auto"/>
              <w:right w:val="single" w:sz="4" w:space="0" w:color="auto"/>
            </w:tcBorders>
          </w:tcPr>
          <w:p w14:paraId="2A5F8BEA" w14:textId="77777777" w:rsidR="007B5BF3" w:rsidRDefault="007B5BF3" w:rsidP="00822C9F">
            <w:pPr>
              <w:pStyle w:val="TableText0"/>
            </w:pPr>
          </w:p>
        </w:tc>
      </w:tr>
    </w:tbl>
    <w:p w14:paraId="7BEB036A" w14:textId="11FBC692" w:rsidR="007C2337" w:rsidRPr="00F73A00" w:rsidRDefault="00093B6B" w:rsidP="007C2337">
      <w:pPr>
        <w:pStyle w:val="Heading4"/>
        <w:rPr>
          <w:sz w:val="28"/>
          <w:szCs w:val="28"/>
        </w:rPr>
      </w:pPr>
      <w:r w:rsidRPr="00F73A00">
        <w:rPr>
          <w:sz w:val="28"/>
          <w:szCs w:val="28"/>
        </w:rPr>
        <w:t>OTHER INVESTIGATORS</w:t>
      </w:r>
    </w:p>
    <w:p w14:paraId="05662CF0" w14:textId="11072BDD" w:rsidR="007C2337" w:rsidRDefault="007C2337" w:rsidP="007C2337">
      <w:r>
        <w:t xml:space="preserve">List </w:t>
      </w:r>
      <w:r w:rsidRPr="007C2337">
        <w:t xml:space="preserve">the other investigators (up to nine) who will be part of the application. All Investigators must be a member of </w:t>
      </w:r>
      <w:proofErr w:type="gramStart"/>
      <w:r w:rsidRPr="007C2337">
        <w:t>a</w:t>
      </w:r>
      <w:proofErr w:type="gramEnd"/>
      <w:r w:rsidRPr="007C2337">
        <w:t xml:space="preserve"> NSW Research Translation Centre.</w:t>
      </w:r>
    </w:p>
    <w:p w14:paraId="440C2B0C" w14:textId="77777777" w:rsidR="007C2337" w:rsidRPr="007C2337" w:rsidRDefault="007C2337" w:rsidP="007C2337"/>
    <w:tbl>
      <w:tblPr>
        <w:tblStyle w:val="TableGrid"/>
        <w:tblW w:w="0" w:type="auto"/>
        <w:tbl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blBorders>
        <w:tblLayout w:type="fixed"/>
        <w:tblLook w:val="04A0" w:firstRow="1" w:lastRow="0" w:firstColumn="1" w:lastColumn="0" w:noHBand="0" w:noVBand="1"/>
      </w:tblPr>
      <w:tblGrid>
        <w:gridCol w:w="2679"/>
        <w:gridCol w:w="2287"/>
        <w:gridCol w:w="2169"/>
        <w:gridCol w:w="2169"/>
      </w:tblGrid>
      <w:tr w:rsidR="007C2337" w14:paraId="47ABD244" w14:textId="77777777" w:rsidTr="007C2337">
        <w:trPr>
          <w:cantSplit/>
          <w:trHeight w:val="491"/>
          <w:tblHeader/>
        </w:trPr>
        <w:tc>
          <w:tcPr>
            <w:tcW w:w="2679" w:type="dxa"/>
            <w:tcBorders>
              <w:top w:val="single" w:sz="4" w:space="0" w:color="auto"/>
              <w:left w:val="single" w:sz="4" w:space="0" w:color="auto"/>
              <w:bottom w:val="single" w:sz="4" w:space="0" w:color="auto"/>
              <w:right w:val="single" w:sz="4" w:space="0" w:color="auto"/>
            </w:tcBorders>
          </w:tcPr>
          <w:p w14:paraId="01EF04F4" w14:textId="6E4CD207" w:rsidR="007C2337" w:rsidRPr="00F73A00" w:rsidRDefault="007C2337" w:rsidP="00822C9F">
            <w:pPr>
              <w:jc w:val="center"/>
              <w:rPr>
                <w:b/>
                <w:bCs/>
                <w:szCs w:val="20"/>
              </w:rPr>
            </w:pPr>
            <w:r w:rsidRPr="008003E8">
              <w:rPr>
                <w:b/>
                <w:bCs/>
                <w:szCs w:val="20"/>
              </w:rPr>
              <w:t>Name</w:t>
            </w:r>
          </w:p>
        </w:tc>
        <w:tc>
          <w:tcPr>
            <w:tcW w:w="2287" w:type="dxa"/>
            <w:tcBorders>
              <w:top w:val="single" w:sz="4" w:space="0" w:color="auto"/>
              <w:left w:val="single" w:sz="4" w:space="0" w:color="auto"/>
              <w:bottom w:val="single" w:sz="4" w:space="0" w:color="auto"/>
              <w:right w:val="single" w:sz="4" w:space="0" w:color="auto"/>
            </w:tcBorders>
          </w:tcPr>
          <w:p w14:paraId="499DB977" w14:textId="6A2F0104" w:rsidR="007C2337" w:rsidRPr="00F73A00" w:rsidRDefault="007C2337" w:rsidP="00822C9F">
            <w:pPr>
              <w:jc w:val="center"/>
              <w:rPr>
                <w:b/>
                <w:bCs/>
                <w:szCs w:val="20"/>
              </w:rPr>
            </w:pPr>
            <w:r w:rsidRPr="008003E8">
              <w:rPr>
                <w:b/>
                <w:bCs/>
                <w:szCs w:val="20"/>
              </w:rPr>
              <w:t xml:space="preserve">Institution </w:t>
            </w:r>
          </w:p>
        </w:tc>
        <w:tc>
          <w:tcPr>
            <w:tcW w:w="2169" w:type="dxa"/>
            <w:tcBorders>
              <w:top w:val="single" w:sz="4" w:space="0" w:color="auto"/>
              <w:left w:val="single" w:sz="4" w:space="0" w:color="auto"/>
              <w:bottom w:val="single" w:sz="4" w:space="0" w:color="auto"/>
              <w:right w:val="single" w:sz="4" w:space="0" w:color="auto"/>
            </w:tcBorders>
          </w:tcPr>
          <w:p w14:paraId="42E0E63F" w14:textId="77DF1C6C" w:rsidR="007C2337" w:rsidRPr="00F73A00" w:rsidRDefault="007C2337" w:rsidP="00822C9F">
            <w:pPr>
              <w:jc w:val="center"/>
              <w:rPr>
                <w:b/>
                <w:szCs w:val="20"/>
              </w:rPr>
            </w:pPr>
            <w:r w:rsidRPr="008003E8">
              <w:rPr>
                <w:b/>
                <w:szCs w:val="20"/>
              </w:rPr>
              <w:t>Email Address</w:t>
            </w:r>
          </w:p>
        </w:tc>
        <w:tc>
          <w:tcPr>
            <w:tcW w:w="2169" w:type="dxa"/>
            <w:tcBorders>
              <w:top w:val="single" w:sz="4" w:space="0" w:color="auto"/>
              <w:left w:val="single" w:sz="4" w:space="0" w:color="auto"/>
              <w:bottom w:val="single" w:sz="4" w:space="0" w:color="auto"/>
              <w:right w:val="single" w:sz="4" w:space="0" w:color="auto"/>
            </w:tcBorders>
          </w:tcPr>
          <w:p w14:paraId="48EDCB77" w14:textId="36FEBC1B" w:rsidR="007C2337" w:rsidRPr="00F73A00" w:rsidRDefault="007C2337" w:rsidP="00822C9F">
            <w:pPr>
              <w:jc w:val="center"/>
              <w:rPr>
                <w:b/>
                <w:szCs w:val="20"/>
              </w:rPr>
            </w:pPr>
            <w:r w:rsidRPr="008003E8">
              <w:rPr>
                <w:b/>
                <w:szCs w:val="20"/>
              </w:rPr>
              <w:t>NSW Research Translation Centre</w:t>
            </w:r>
          </w:p>
        </w:tc>
      </w:tr>
      <w:tr w:rsidR="007C2337" w14:paraId="00EC1F30"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25AE5358" w14:textId="7884DC09" w:rsidR="007C2337" w:rsidRPr="00F73A00" w:rsidRDefault="007C2337" w:rsidP="007C2337">
            <w:pPr>
              <w:pStyle w:val="TableText0"/>
              <w:rPr>
                <w:rFonts w:ascii="Public Sans" w:hAnsi="Public Sans"/>
              </w:rPr>
            </w:pPr>
            <w:r w:rsidRPr="00F73A00">
              <w:rPr>
                <w:rFonts w:ascii="Public Sans" w:hAnsi="Public Sans"/>
              </w:rPr>
              <w:t xml:space="preserve">1. </w:t>
            </w:r>
          </w:p>
        </w:tc>
        <w:tc>
          <w:tcPr>
            <w:tcW w:w="2287" w:type="dxa"/>
            <w:tcBorders>
              <w:top w:val="single" w:sz="4" w:space="0" w:color="auto"/>
              <w:left w:val="single" w:sz="4" w:space="0" w:color="auto"/>
              <w:bottom w:val="single" w:sz="4" w:space="0" w:color="auto"/>
              <w:right w:val="single" w:sz="4" w:space="0" w:color="auto"/>
            </w:tcBorders>
          </w:tcPr>
          <w:p w14:paraId="2BC02C3D"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066DEEC4"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426D7712" w14:textId="77777777" w:rsidR="007C2337" w:rsidRPr="00F73A00" w:rsidRDefault="007C2337" w:rsidP="00822C9F">
            <w:pPr>
              <w:pStyle w:val="TableText0"/>
              <w:rPr>
                <w:rFonts w:ascii="Public Sans" w:hAnsi="Public Sans"/>
              </w:rPr>
            </w:pPr>
          </w:p>
        </w:tc>
      </w:tr>
      <w:tr w:rsidR="00E82AF7" w14:paraId="5DB0657E"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3DE51938" w14:textId="287B9D04" w:rsidR="00E82AF7" w:rsidRPr="00E82AF7" w:rsidRDefault="00E82AF7" w:rsidP="00E82AF7">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44F748CB" w14:textId="77777777" w:rsidR="00E82AF7" w:rsidRPr="00F73A00" w:rsidRDefault="00E82AF7" w:rsidP="00822C9F">
            <w:pPr>
              <w:pStyle w:val="TableText0"/>
              <w:rPr>
                <w:rFonts w:ascii="Public Sans" w:hAnsi="Public Sans"/>
              </w:rPr>
            </w:pPr>
          </w:p>
        </w:tc>
      </w:tr>
      <w:tr w:rsidR="007C2337" w14:paraId="53FFACAA"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110A2570" w14:textId="6BDD7DFA" w:rsidR="007C2337" w:rsidRPr="00F73A00" w:rsidRDefault="007C2337" w:rsidP="00822C9F">
            <w:pPr>
              <w:pStyle w:val="TableText0"/>
              <w:rPr>
                <w:rFonts w:ascii="Public Sans" w:hAnsi="Public Sans"/>
              </w:rPr>
            </w:pPr>
            <w:r w:rsidRPr="00F73A00">
              <w:rPr>
                <w:rFonts w:ascii="Public Sans" w:hAnsi="Public Sans"/>
              </w:rPr>
              <w:t xml:space="preserve">2. </w:t>
            </w:r>
          </w:p>
        </w:tc>
        <w:tc>
          <w:tcPr>
            <w:tcW w:w="2287" w:type="dxa"/>
            <w:tcBorders>
              <w:top w:val="single" w:sz="4" w:space="0" w:color="auto"/>
              <w:left w:val="single" w:sz="4" w:space="0" w:color="auto"/>
              <w:bottom w:val="single" w:sz="4" w:space="0" w:color="auto"/>
              <w:right w:val="single" w:sz="4" w:space="0" w:color="auto"/>
            </w:tcBorders>
          </w:tcPr>
          <w:p w14:paraId="4D4AFE9F"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5116F7CC"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792D255F" w14:textId="77777777" w:rsidR="007C2337" w:rsidRPr="00F73A00" w:rsidRDefault="007C2337" w:rsidP="00822C9F">
            <w:pPr>
              <w:pStyle w:val="TableText0"/>
              <w:rPr>
                <w:rFonts w:ascii="Public Sans" w:hAnsi="Public Sans"/>
              </w:rPr>
            </w:pPr>
          </w:p>
        </w:tc>
      </w:tr>
      <w:tr w:rsidR="003A61F1" w14:paraId="452F72A6"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558E0997" w14:textId="0DD01E28"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179EE121" w14:textId="77777777" w:rsidR="003A61F1" w:rsidRPr="00F73A00" w:rsidRDefault="003A61F1" w:rsidP="00822C9F">
            <w:pPr>
              <w:pStyle w:val="TableText0"/>
              <w:rPr>
                <w:rFonts w:ascii="Public Sans" w:hAnsi="Public Sans"/>
              </w:rPr>
            </w:pPr>
          </w:p>
        </w:tc>
      </w:tr>
      <w:tr w:rsidR="007C2337" w14:paraId="3A5C6624"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581CCBFA" w14:textId="4938849D" w:rsidR="007C2337" w:rsidRPr="00F73A00" w:rsidRDefault="007C2337" w:rsidP="00822C9F">
            <w:pPr>
              <w:pStyle w:val="TableText0"/>
              <w:rPr>
                <w:rFonts w:ascii="Public Sans" w:hAnsi="Public Sans"/>
              </w:rPr>
            </w:pPr>
            <w:r w:rsidRPr="00F73A00">
              <w:rPr>
                <w:rFonts w:ascii="Public Sans" w:hAnsi="Public Sans"/>
              </w:rPr>
              <w:t xml:space="preserve">3. </w:t>
            </w:r>
          </w:p>
        </w:tc>
        <w:tc>
          <w:tcPr>
            <w:tcW w:w="2287" w:type="dxa"/>
            <w:tcBorders>
              <w:top w:val="single" w:sz="4" w:space="0" w:color="auto"/>
              <w:left w:val="single" w:sz="4" w:space="0" w:color="auto"/>
              <w:bottom w:val="single" w:sz="4" w:space="0" w:color="auto"/>
              <w:right w:val="single" w:sz="4" w:space="0" w:color="auto"/>
            </w:tcBorders>
          </w:tcPr>
          <w:p w14:paraId="63CA0B50"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5920DF91"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5D2D9FE8" w14:textId="77777777" w:rsidR="007C2337" w:rsidRPr="00F73A00" w:rsidRDefault="007C2337" w:rsidP="00822C9F">
            <w:pPr>
              <w:pStyle w:val="TableText0"/>
              <w:rPr>
                <w:rFonts w:ascii="Public Sans" w:hAnsi="Public Sans"/>
              </w:rPr>
            </w:pPr>
          </w:p>
        </w:tc>
      </w:tr>
      <w:tr w:rsidR="003A61F1" w14:paraId="6268A1C4"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70B3F4F6" w14:textId="04219BD5"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7B3CB13E" w14:textId="77777777" w:rsidR="003A61F1" w:rsidRPr="00F73A00" w:rsidRDefault="003A61F1" w:rsidP="00822C9F">
            <w:pPr>
              <w:pStyle w:val="TableText0"/>
              <w:rPr>
                <w:rFonts w:ascii="Public Sans" w:hAnsi="Public Sans"/>
              </w:rPr>
            </w:pPr>
          </w:p>
        </w:tc>
      </w:tr>
      <w:tr w:rsidR="007C2337" w14:paraId="1335EF97"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5F06A6F3" w14:textId="664964EB" w:rsidR="007C2337" w:rsidRPr="00F73A00" w:rsidRDefault="007C2337" w:rsidP="00822C9F">
            <w:pPr>
              <w:pStyle w:val="TableText0"/>
              <w:rPr>
                <w:rFonts w:ascii="Public Sans" w:hAnsi="Public Sans"/>
              </w:rPr>
            </w:pPr>
            <w:r w:rsidRPr="00F73A00">
              <w:rPr>
                <w:rFonts w:ascii="Public Sans" w:hAnsi="Public Sans"/>
              </w:rPr>
              <w:t xml:space="preserve">4.  </w:t>
            </w:r>
          </w:p>
        </w:tc>
        <w:tc>
          <w:tcPr>
            <w:tcW w:w="2287" w:type="dxa"/>
            <w:tcBorders>
              <w:top w:val="single" w:sz="4" w:space="0" w:color="auto"/>
              <w:left w:val="single" w:sz="4" w:space="0" w:color="auto"/>
              <w:bottom w:val="single" w:sz="4" w:space="0" w:color="auto"/>
              <w:right w:val="single" w:sz="4" w:space="0" w:color="auto"/>
            </w:tcBorders>
          </w:tcPr>
          <w:p w14:paraId="1D3FAD3E"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2EE5EBC1"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459228D9" w14:textId="77777777" w:rsidR="007C2337" w:rsidRPr="00F73A00" w:rsidRDefault="007C2337" w:rsidP="00822C9F">
            <w:pPr>
              <w:pStyle w:val="TableText0"/>
              <w:rPr>
                <w:rFonts w:ascii="Public Sans" w:hAnsi="Public Sans"/>
              </w:rPr>
            </w:pPr>
          </w:p>
        </w:tc>
      </w:tr>
      <w:tr w:rsidR="003A61F1" w14:paraId="6D2EC7FF"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0E30E109" w14:textId="1863EFCE"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6331163B" w14:textId="77777777" w:rsidR="003A61F1" w:rsidRPr="00F73A00" w:rsidRDefault="003A61F1" w:rsidP="00822C9F">
            <w:pPr>
              <w:pStyle w:val="TableText0"/>
              <w:rPr>
                <w:rFonts w:ascii="Public Sans" w:hAnsi="Public Sans"/>
              </w:rPr>
            </w:pPr>
          </w:p>
        </w:tc>
      </w:tr>
      <w:tr w:rsidR="007C2337" w14:paraId="2BAFABF2"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4FBED553" w14:textId="3A78C3C9" w:rsidR="007C2337" w:rsidRPr="00F73A00" w:rsidRDefault="007C2337" w:rsidP="00822C9F">
            <w:pPr>
              <w:pStyle w:val="TableText0"/>
              <w:rPr>
                <w:rFonts w:ascii="Public Sans" w:hAnsi="Public Sans"/>
              </w:rPr>
            </w:pPr>
            <w:r w:rsidRPr="00F73A00">
              <w:rPr>
                <w:rFonts w:ascii="Public Sans" w:hAnsi="Public Sans"/>
              </w:rPr>
              <w:t>5.</w:t>
            </w:r>
          </w:p>
        </w:tc>
        <w:tc>
          <w:tcPr>
            <w:tcW w:w="2287" w:type="dxa"/>
            <w:tcBorders>
              <w:top w:val="single" w:sz="4" w:space="0" w:color="auto"/>
              <w:left w:val="single" w:sz="4" w:space="0" w:color="auto"/>
              <w:bottom w:val="single" w:sz="4" w:space="0" w:color="auto"/>
              <w:right w:val="single" w:sz="4" w:space="0" w:color="auto"/>
            </w:tcBorders>
          </w:tcPr>
          <w:p w14:paraId="670AC032"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227C1F59"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0ECB635D" w14:textId="77777777" w:rsidR="007C2337" w:rsidRPr="00F73A00" w:rsidRDefault="007C2337" w:rsidP="00822C9F">
            <w:pPr>
              <w:pStyle w:val="TableText0"/>
              <w:rPr>
                <w:rFonts w:ascii="Public Sans" w:hAnsi="Public Sans"/>
              </w:rPr>
            </w:pPr>
          </w:p>
        </w:tc>
      </w:tr>
      <w:tr w:rsidR="003A61F1" w14:paraId="0873E61D"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75B1E002" w14:textId="4CF378DE"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50AC98EF" w14:textId="77777777" w:rsidR="003A61F1" w:rsidRPr="00F73A00" w:rsidRDefault="003A61F1" w:rsidP="00822C9F">
            <w:pPr>
              <w:pStyle w:val="TableText0"/>
              <w:rPr>
                <w:rFonts w:ascii="Public Sans" w:hAnsi="Public Sans"/>
              </w:rPr>
            </w:pPr>
          </w:p>
        </w:tc>
      </w:tr>
      <w:tr w:rsidR="007C2337" w14:paraId="53AE0A2E"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51209063" w14:textId="0BF30BFE" w:rsidR="007C2337" w:rsidRPr="00F73A00" w:rsidRDefault="007C2337" w:rsidP="00822C9F">
            <w:pPr>
              <w:pStyle w:val="TableText0"/>
              <w:rPr>
                <w:rFonts w:ascii="Public Sans" w:hAnsi="Public Sans"/>
              </w:rPr>
            </w:pPr>
            <w:r w:rsidRPr="00F73A00">
              <w:rPr>
                <w:rFonts w:ascii="Public Sans" w:hAnsi="Public Sans"/>
              </w:rPr>
              <w:t xml:space="preserve">6. </w:t>
            </w:r>
          </w:p>
        </w:tc>
        <w:tc>
          <w:tcPr>
            <w:tcW w:w="2287" w:type="dxa"/>
            <w:tcBorders>
              <w:top w:val="single" w:sz="4" w:space="0" w:color="auto"/>
              <w:left w:val="single" w:sz="4" w:space="0" w:color="auto"/>
              <w:bottom w:val="single" w:sz="4" w:space="0" w:color="auto"/>
              <w:right w:val="single" w:sz="4" w:space="0" w:color="auto"/>
            </w:tcBorders>
          </w:tcPr>
          <w:p w14:paraId="694FF3D0"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3B496833"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0A2F4D1D" w14:textId="77777777" w:rsidR="007C2337" w:rsidRPr="00F73A00" w:rsidRDefault="007C2337" w:rsidP="00822C9F">
            <w:pPr>
              <w:pStyle w:val="TableText0"/>
              <w:rPr>
                <w:rFonts w:ascii="Public Sans" w:hAnsi="Public Sans"/>
              </w:rPr>
            </w:pPr>
          </w:p>
        </w:tc>
      </w:tr>
      <w:tr w:rsidR="003A61F1" w14:paraId="2F82D720"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0705AA2A" w14:textId="3370BDFB"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3B89C622" w14:textId="77777777" w:rsidR="003A61F1" w:rsidRPr="00F73A00" w:rsidRDefault="003A61F1" w:rsidP="00822C9F">
            <w:pPr>
              <w:pStyle w:val="TableText0"/>
              <w:rPr>
                <w:rFonts w:ascii="Public Sans" w:hAnsi="Public Sans"/>
              </w:rPr>
            </w:pPr>
          </w:p>
        </w:tc>
      </w:tr>
      <w:tr w:rsidR="007C2337" w14:paraId="1D76118A"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4D598A41" w14:textId="041AB141" w:rsidR="007C2337" w:rsidRPr="00F73A00" w:rsidRDefault="007C2337" w:rsidP="00822C9F">
            <w:pPr>
              <w:pStyle w:val="TableText0"/>
              <w:rPr>
                <w:rFonts w:ascii="Public Sans" w:hAnsi="Public Sans"/>
              </w:rPr>
            </w:pPr>
            <w:r w:rsidRPr="00F73A00">
              <w:rPr>
                <w:rFonts w:ascii="Public Sans" w:hAnsi="Public Sans"/>
              </w:rPr>
              <w:t xml:space="preserve">7. </w:t>
            </w:r>
          </w:p>
        </w:tc>
        <w:tc>
          <w:tcPr>
            <w:tcW w:w="2287" w:type="dxa"/>
            <w:tcBorders>
              <w:top w:val="single" w:sz="4" w:space="0" w:color="auto"/>
              <w:left w:val="single" w:sz="4" w:space="0" w:color="auto"/>
              <w:bottom w:val="single" w:sz="4" w:space="0" w:color="auto"/>
              <w:right w:val="single" w:sz="4" w:space="0" w:color="auto"/>
            </w:tcBorders>
          </w:tcPr>
          <w:p w14:paraId="7F19B601"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18682EC4"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6FD6C5FB" w14:textId="77777777" w:rsidR="007C2337" w:rsidRPr="00F73A00" w:rsidRDefault="007C2337" w:rsidP="00822C9F">
            <w:pPr>
              <w:pStyle w:val="TableText0"/>
              <w:rPr>
                <w:rFonts w:ascii="Public Sans" w:hAnsi="Public Sans"/>
              </w:rPr>
            </w:pPr>
          </w:p>
        </w:tc>
      </w:tr>
      <w:tr w:rsidR="003A61F1" w14:paraId="531D1EF2"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1021DEB1" w14:textId="07351E27"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18A37DC8" w14:textId="77777777" w:rsidR="003A61F1" w:rsidRPr="00F73A00" w:rsidRDefault="003A61F1" w:rsidP="00822C9F">
            <w:pPr>
              <w:pStyle w:val="TableText0"/>
              <w:rPr>
                <w:rFonts w:ascii="Public Sans" w:hAnsi="Public Sans"/>
              </w:rPr>
            </w:pPr>
          </w:p>
        </w:tc>
      </w:tr>
      <w:tr w:rsidR="007C2337" w14:paraId="54AB023C"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77953198" w14:textId="745AF426" w:rsidR="007C2337" w:rsidRPr="00F73A00" w:rsidRDefault="007C2337" w:rsidP="00822C9F">
            <w:pPr>
              <w:pStyle w:val="TableText0"/>
              <w:rPr>
                <w:rFonts w:ascii="Public Sans" w:hAnsi="Public Sans"/>
              </w:rPr>
            </w:pPr>
            <w:r w:rsidRPr="00F73A00">
              <w:rPr>
                <w:rFonts w:ascii="Public Sans" w:hAnsi="Public Sans"/>
              </w:rPr>
              <w:t xml:space="preserve">8. </w:t>
            </w:r>
          </w:p>
        </w:tc>
        <w:tc>
          <w:tcPr>
            <w:tcW w:w="2287" w:type="dxa"/>
            <w:tcBorders>
              <w:top w:val="single" w:sz="4" w:space="0" w:color="auto"/>
              <w:left w:val="single" w:sz="4" w:space="0" w:color="auto"/>
              <w:bottom w:val="single" w:sz="4" w:space="0" w:color="auto"/>
              <w:right w:val="single" w:sz="4" w:space="0" w:color="auto"/>
            </w:tcBorders>
          </w:tcPr>
          <w:p w14:paraId="319C8523"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5CAC5F5D"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5BD34FD8" w14:textId="77777777" w:rsidR="007C2337" w:rsidRPr="00F73A00" w:rsidRDefault="007C2337" w:rsidP="00822C9F">
            <w:pPr>
              <w:pStyle w:val="TableText0"/>
              <w:rPr>
                <w:rFonts w:ascii="Public Sans" w:hAnsi="Public Sans"/>
              </w:rPr>
            </w:pPr>
          </w:p>
        </w:tc>
      </w:tr>
      <w:tr w:rsidR="003A61F1" w14:paraId="044C5BDF"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36409A19" w14:textId="1BD27B16"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0EB3017A" w14:textId="77777777" w:rsidR="003A61F1" w:rsidRPr="00F73A00" w:rsidRDefault="003A61F1" w:rsidP="00822C9F">
            <w:pPr>
              <w:pStyle w:val="TableText0"/>
              <w:rPr>
                <w:rFonts w:ascii="Public Sans" w:hAnsi="Public Sans"/>
              </w:rPr>
            </w:pPr>
          </w:p>
        </w:tc>
      </w:tr>
      <w:tr w:rsidR="007C2337" w14:paraId="62D5BA72" w14:textId="77777777" w:rsidTr="007C2337">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080BCAC5" w14:textId="1B760E3B" w:rsidR="007C2337" w:rsidRPr="00F73A00" w:rsidRDefault="007C2337" w:rsidP="00822C9F">
            <w:pPr>
              <w:pStyle w:val="TableText0"/>
              <w:rPr>
                <w:rFonts w:ascii="Public Sans" w:hAnsi="Public Sans"/>
              </w:rPr>
            </w:pPr>
            <w:r w:rsidRPr="00F73A00">
              <w:rPr>
                <w:rFonts w:ascii="Public Sans" w:hAnsi="Public Sans"/>
              </w:rPr>
              <w:t xml:space="preserve">9. </w:t>
            </w:r>
          </w:p>
        </w:tc>
        <w:tc>
          <w:tcPr>
            <w:tcW w:w="2287" w:type="dxa"/>
            <w:tcBorders>
              <w:top w:val="single" w:sz="4" w:space="0" w:color="auto"/>
              <w:left w:val="single" w:sz="4" w:space="0" w:color="auto"/>
              <w:bottom w:val="single" w:sz="4" w:space="0" w:color="auto"/>
              <w:right w:val="single" w:sz="4" w:space="0" w:color="auto"/>
            </w:tcBorders>
          </w:tcPr>
          <w:p w14:paraId="476E8F0E"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7772DB5B" w14:textId="77777777" w:rsidR="007C2337" w:rsidRPr="00F73A00" w:rsidRDefault="007C2337" w:rsidP="00822C9F">
            <w:pPr>
              <w:pStyle w:val="TableText0"/>
              <w:rPr>
                <w:rFonts w:ascii="Public Sans" w:hAnsi="Public Sans"/>
              </w:rPr>
            </w:pPr>
          </w:p>
        </w:tc>
        <w:tc>
          <w:tcPr>
            <w:tcW w:w="2169" w:type="dxa"/>
            <w:tcBorders>
              <w:top w:val="single" w:sz="4" w:space="0" w:color="auto"/>
              <w:left w:val="single" w:sz="4" w:space="0" w:color="auto"/>
              <w:bottom w:val="single" w:sz="4" w:space="0" w:color="auto"/>
              <w:right w:val="single" w:sz="4" w:space="0" w:color="auto"/>
            </w:tcBorders>
          </w:tcPr>
          <w:p w14:paraId="0C563902" w14:textId="77777777" w:rsidR="007C2337" w:rsidRPr="00F73A00" w:rsidRDefault="007C2337" w:rsidP="00822C9F">
            <w:pPr>
              <w:pStyle w:val="TableText0"/>
              <w:rPr>
                <w:rFonts w:ascii="Public Sans" w:hAnsi="Public Sans"/>
              </w:rPr>
            </w:pPr>
          </w:p>
        </w:tc>
      </w:tr>
      <w:tr w:rsidR="003A61F1" w14:paraId="06011247" w14:textId="77777777" w:rsidTr="00822C9F">
        <w:trPr>
          <w:cantSplit/>
          <w:trHeight w:val="346"/>
          <w:tblHeader/>
        </w:trPr>
        <w:tc>
          <w:tcPr>
            <w:tcW w:w="2679" w:type="dxa"/>
            <w:tcBorders>
              <w:top w:val="single" w:sz="4" w:space="0" w:color="auto"/>
              <w:left w:val="single" w:sz="4" w:space="0" w:color="auto"/>
              <w:bottom w:val="single" w:sz="4" w:space="0" w:color="auto"/>
              <w:right w:val="single" w:sz="4" w:space="0" w:color="auto"/>
            </w:tcBorders>
          </w:tcPr>
          <w:p w14:paraId="2A063CFC" w14:textId="4B1D5E9F" w:rsidR="003A61F1" w:rsidRPr="00F73A00" w:rsidRDefault="003A61F1" w:rsidP="003A61F1">
            <w:pPr>
              <w:pStyle w:val="TableText0"/>
              <w:jc w:val="center"/>
              <w:rPr>
                <w:rFonts w:ascii="Public Sans" w:hAnsi="Public Sans"/>
              </w:rPr>
            </w:pPr>
            <w:r w:rsidRPr="00E82AF7">
              <w:rPr>
                <w:rFonts w:ascii="Public Sans" w:hAnsi="Public Sans"/>
                <w:b/>
                <w:bCs/>
              </w:rPr>
              <w:t>Role in project</w:t>
            </w:r>
          </w:p>
        </w:tc>
        <w:tc>
          <w:tcPr>
            <w:tcW w:w="6625" w:type="dxa"/>
            <w:gridSpan w:val="3"/>
            <w:tcBorders>
              <w:top w:val="single" w:sz="4" w:space="0" w:color="auto"/>
              <w:left w:val="single" w:sz="4" w:space="0" w:color="auto"/>
              <w:bottom w:val="single" w:sz="4" w:space="0" w:color="auto"/>
              <w:right w:val="single" w:sz="4" w:space="0" w:color="auto"/>
            </w:tcBorders>
          </w:tcPr>
          <w:p w14:paraId="0A29F0A1" w14:textId="77777777" w:rsidR="003A61F1" w:rsidRPr="00F73A00" w:rsidRDefault="003A61F1" w:rsidP="00822C9F">
            <w:pPr>
              <w:pStyle w:val="TableText0"/>
              <w:rPr>
                <w:rFonts w:ascii="Public Sans" w:hAnsi="Public Sans"/>
              </w:rPr>
            </w:pPr>
          </w:p>
        </w:tc>
      </w:tr>
    </w:tbl>
    <w:p w14:paraId="14B2DD64" w14:textId="27D90A46" w:rsidR="00605017" w:rsidRDefault="00605017" w:rsidP="00605017">
      <w:pPr>
        <w:pStyle w:val="Heading4"/>
      </w:pPr>
      <w:r>
        <w:lastRenderedPageBreak/>
        <w:t>Supporting documentation</w:t>
      </w:r>
      <w:r w:rsidR="003B7F6E">
        <w:t xml:space="preserve"> </w:t>
      </w:r>
      <w:r w:rsidR="003B7F6E" w:rsidRPr="0081233B">
        <w:rPr>
          <w:b/>
          <w:bCs/>
        </w:rPr>
        <w:t xml:space="preserve">(NOT REQUIRED FOR THE EOI) </w:t>
      </w:r>
    </w:p>
    <w:p w14:paraId="21A7A81B" w14:textId="77777777" w:rsidR="006A6A53" w:rsidRPr="006A6A53" w:rsidRDefault="006A6A53" w:rsidP="006A6A53"/>
    <w:tbl>
      <w:tblPr>
        <w:tblW w:w="0" w:type="auto"/>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715"/>
        <w:gridCol w:w="4678"/>
      </w:tblGrid>
      <w:tr w:rsidR="005F6E84" w:rsidRPr="00432A43" w14:paraId="76D2FB98" w14:textId="77777777" w:rsidTr="00E170BD">
        <w:trPr>
          <w:trHeight w:hRule="exact" w:val="512"/>
        </w:trPr>
        <w:tc>
          <w:tcPr>
            <w:tcW w:w="3715" w:type="dxa"/>
            <w:tcBorders>
              <w:top w:val="single" w:sz="4" w:space="0" w:color="auto"/>
              <w:left w:val="single" w:sz="4" w:space="0" w:color="auto"/>
              <w:bottom w:val="single" w:sz="4" w:space="0" w:color="auto"/>
              <w:right w:val="single" w:sz="4" w:space="0" w:color="auto"/>
            </w:tcBorders>
          </w:tcPr>
          <w:p w14:paraId="14E60A20" w14:textId="77777777" w:rsidR="005F6E84" w:rsidRPr="006058C2" w:rsidRDefault="005F6E84" w:rsidP="00822C9F">
            <w:pPr>
              <w:rPr>
                <w:b/>
                <w:bCs/>
                <w:iCs/>
                <w:spacing w:val="-5"/>
                <w:sz w:val="20"/>
                <w:szCs w:val="20"/>
              </w:rPr>
            </w:pPr>
            <w:r w:rsidRPr="006058C2">
              <w:rPr>
                <w:b/>
                <w:bCs/>
                <w:iCs/>
                <w:spacing w:val="-5"/>
                <w:sz w:val="20"/>
                <w:szCs w:val="20"/>
              </w:rPr>
              <w:t xml:space="preserve">Document </w:t>
            </w:r>
          </w:p>
        </w:tc>
        <w:tc>
          <w:tcPr>
            <w:tcW w:w="4678" w:type="dxa"/>
            <w:tcBorders>
              <w:top w:val="single" w:sz="4" w:space="0" w:color="auto"/>
              <w:left w:val="single" w:sz="4" w:space="0" w:color="auto"/>
              <w:bottom w:val="single" w:sz="4" w:space="0" w:color="auto"/>
              <w:right w:val="single" w:sz="4" w:space="0" w:color="auto"/>
            </w:tcBorders>
          </w:tcPr>
          <w:p w14:paraId="581F182F" w14:textId="77777777" w:rsidR="005F6E84" w:rsidRPr="006058C2" w:rsidRDefault="005F6E84" w:rsidP="00822C9F">
            <w:pPr>
              <w:rPr>
                <w:b/>
                <w:bCs/>
                <w:iCs/>
                <w:spacing w:val="-5"/>
                <w:sz w:val="20"/>
                <w:szCs w:val="20"/>
              </w:rPr>
            </w:pPr>
            <w:r w:rsidRPr="006058C2">
              <w:rPr>
                <w:b/>
                <w:bCs/>
                <w:iCs/>
                <w:spacing w:val="-5"/>
                <w:sz w:val="20"/>
                <w:szCs w:val="20"/>
              </w:rPr>
              <w:t xml:space="preserve">Description </w:t>
            </w:r>
          </w:p>
        </w:tc>
      </w:tr>
      <w:tr w:rsidR="005F6E84" w:rsidRPr="00432A43" w14:paraId="1C4DF81C" w14:textId="77777777" w:rsidTr="00E170BD">
        <w:trPr>
          <w:trHeight w:hRule="exact" w:val="1037"/>
        </w:trPr>
        <w:tc>
          <w:tcPr>
            <w:tcW w:w="3715" w:type="dxa"/>
            <w:tcBorders>
              <w:top w:val="single" w:sz="4" w:space="0" w:color="auto"/>
              <w:left w:val="single" w:sz="4" w:space="0" w:color="auto"/>
              <w:bottom w:val="single" w:sz="4" w:space="0" w:color="auto"/>
              <w:right w:val="single" w:sz="4" w:space="0" w:color="auto"/>
            </w:tcBorders>
          </w:tcPr>
          <w:p w14:paraId="170AE56A" w14:textId="77777777" w:rsidR="005F6E84" w:rsidRPr="006058C2" w:rsidRDefault="005F6E84" w:rsidP="00822C9F">
            <w:pPr>
              <w:rPr>
                <w:iCs/>
                <w:spacing w:val="-5"/>
                <w:sz w:val="20"/>
                <w:szCs w:val="20"/>
              </w:rPr>
            </w:pPr>
            <w:r w:rsidRPr="006058C2">
              <w:rPr>
                <w:iCs/>
                <w:spacing w:val="-5"/>
                <w:sz w:val="20"/>
                <w:szCs w:val="20"/>
              </w:rPr>
              <w:t>REG Funding Requested and Access Spreadsheet (Tab 1)</w:t>
            </w:r>
          </w:p>
        </w:tc>
        <w:tc>
          <w:tcPr>
            <w:tcW w:w="4678" w:type="dxa"/>
            <w:tcBorders>
              <w:top w:val="single" w:sz="4" w:space="0" w:color="auto"/>
              <w:left w:val="single" w:sz="4" w:space="0" w:color="auto"/>
              <w:bottom w:val="single" w:sz="4" w:space="0" w:color="auto"/>
              <w:right w:val="single" w:sz="4" w:space="0" w:color="auto"/>
            </w:tcBorders>
          </w:tcPr>
          <w:p w14:paraId="180FDC44" w14:textId="77777777" w:rsidR="005F6E84" w:rsidRPr="006058C2" w:rsidRDefault="005F6E84" w:rsidP="00822C9F">
            <w:pPr>
              <w:rPr>
                <w:spacing w:val="-5"/>
                <w:sz w:val="20"/>
                <w:szCs w:val="20"/>
              </w:rPr>
            </w:pPr>
            <w:r w:rsidRPr="006058C2">
              <w:rPr>
                <w:spacing w:val="-5"/>
                <w:sz w:val="20"/>
                <w:szCs w:val="20"/>
              </w:rPr>
              <w:t>Provides details of the funds requested from the Cancer Institute NSW and cash contributions from other sources (if applicable).</w:t>
            </w:r>
          </w:p>
        </w:tc>
      </w:tr>
      <w:tr w:rsidR="005F6E84" w:rsidRPr="00432A43" w14:paraId="003B9526" w14:textId="77777777" w:rsidTr="00E170BD">
        <w:trPr>
          <w:trHeight w:hRule="exact" w:val="854"/>
        </w:trPr>
        <w:tc>
          <w:tcPr>
            <w:tcW w:w="3715" w:type="dxa"/>
            <w:tcBorders>
              <w:top w:val="single" w:sz="4" w:space="0" w:color="auto"/>
              <w:left w:val="single" w:sz="4" w:space="0" w:color="auto"/>
              <w:bottom w:val="single" w:sz="4" w:space="0" w:color="auto"/>
              <w:right w:val="single" w:sz="4" w:space="0" w:color="auto"/>
            </w:tcBorders>
          </w:tcPr>
          <w:p w14:paraId="76341339" w14:textId="77777777" w:rsidR="005F6E84" w:rsidRPr="006058C2" w:rsidRDefault="005F6E84" w:rsidP="00822C9F">
            <w:pPr>
              <w:rPr>
                <w:iCs/>
                <w:spacing w:val="-5"/>
                <w:sz w:val="20"/>
                <w:szCs w:val="20"/>
              </w:rPr>
            </w:pPr>
            <w:r w:rsidRPr="006058C2">
              <w:rPr>
                <w:iCs/>
                <w:spacing w:val="-5"/>
                <w:sz w:val="20"/>
                <w:szCs w:val="20"/>
              </w:rPr>
              <w:t>REG Funding Requested and Access Spreadsheet (Tab 2)</w:t>
            </w:r>
          </w:p>
        </w:tc>
        <w:tc>
          <w:tcPr>
            <w:tcW w:w="4678" w:type="dxa"/>
            <w:tcBorders>
              <w:top w:val="single" w:sz="4" w:space="0" w:color="auto"/>
              <w:left w:val="single" w:sz="4" w:space="0" w:color="auto"/>
              <w:bottom w:val="single" w:sz="4" w:space="0" w:color="auto"/>
              <w:right w:val="single" w:sz="4" w:space="0" w:color="auto"/>
            </w:tcBorders>
          </w:tcPr>
          <w:p w14:paraId="46D275BB" w14:textId="77777777" w:rsidR="005F6E84" w:rsidRPr="006058C2" w:rsidRDefault="005F6E84" w:rsidP="00822C9F">
            <w:pPr>
              <w:rPr>
                <w:spacing w:val="-5"/>
                <w:sz w:val="20"/>
                <w:szCs w:val="20"/>
                <w:u w:val="single"/>
              </w:rPr>
            </w:pPr>
            <w:r w:rsidRPr="006058C2">
              <w:rPr>
                <w:spacing w:val="-5"/>
                <w:sz w:val="20"/>
                <w:szCs w:val="20"/>
              </w:rPr>
              <w:t xml:space="preserve">Provides details of the research groups that are expected to access this equipment. </w:t>
            </w:r>
          </w:p>
          <w:p w14:paraId="12FB62E0" w14:textId="77777777" w:rsidR="005F6E84" w:rsidRPr="006058C2" w:rsidRDefault="005F6E84" w:rsidP="00822C9F">
            <w:pPr>
              <w:rPr>
                <w:spacing w:val="-5"/>
                <w:sz w:val="20"/>
                <w:szCs w:val="20"/>
              </w:rPr>
            </w:pPr>
          </w:p>
        </w:tc>
      </w:tr>
      <w:tr w:rsidR="005F6E84" w:rsidRPr="00432A43" w14:paraId="67CF8811" w14:textId="77777777" w:rsidTr="00E170BD">
        <w:trPr>
          <w:trHeight w:hRule="exact" w:val="854"/>
        </w:trPr>
        <w:tc>
          <w:tcPr>
            <w:tcW w:w="3715" w:type="dxa"/>
            <w:tcBorders>
              <w:top w:val="single" w:sz="4" w:space="0" w:color="auto"/>
              <w:left w:val="single" w:sz="4" w:space="0" w:color="auto"/>
              <w:bottom w:val="single" w:sz="4" w:space="0" w:color="auto"/>
              <w:right w:val="single" w:sz="4" w:space="0" w:color="auto"/>
            </w:tcBorders>
          </w:tcPr>
          <w:p w14:paraId="08D588AF" w14:textId="77777777" w:rsidR="005F6E84" w:rsidRPr="006058C2" w:rsidRDefault="005F6E84" w:rsidP="00822C9F">
            <w:pPr>
              <w:rPr>
                <w:iCs/>
                <w:spacing w:val="-5"/>
                <w:sz w:val="20"/>
                <w:szCs w:val="20"/>
              </w:rPr>
            </w:pPr>
            <w:r w:rsidRPr="006058C2">
              <w:rPr>
                <w:iCs/>
                <w:spacing w:val="-5"/>
                <w:sz w:val="20"/>
                <w:szCs w:val="20"/>
              </w:rPr>
              <w:t xml:space="preserve">Procurement Plan/Quote for Equipment </w:t>
            </w:r>
          </w:p>
        </w:tc>
        <w:tc>
          <w:tcPr>
            <w:tcW w:w="4678" w:type="dxa"/>
            <w:tcBorders>
              <w:top w:val="single" w:sz="4" w:space="0" w:color="auto"/>
              <w:left w:val="single" w:sz="4" w:space="0" w:color="auto"/>
              <w:bottom w:val="single" w:sz="4" w:space="0" w:color="auto"/>
              <w:right w:val="single" w:sz="4" w:space="0" w:color="auto"/>
            </w:tcBorders>
          </w:tcPr>
          <w:p w14:paraId="02E945B2" w14:textId="77777777" w:rsidR="005F6E84" w:rsidRPr="006058C2" w:rsidRDefault="005F6E84" w:rsidP="00822C9F">
            <w:pPr>
              <w:rPr>
                <w:spacing w:val="-5"/>
                <w:sz w:val="20"/>
                <w:szCs w:val="20"/>
              </w:rPr>
            </w:pPr>
            <w:r w:rsidRPr="006058C2">
              <w:rPr>
                <w:spacing w:val="-5"/>
                <w:sz w:val="20"/>
                <w:szCs w:val="20"/>
              </w:rPr>
              <w:t>A procurement plan, including a quote for the cost of the equipment and the method and timeline of procuring the equipment.</w:t>
            </w:r>
          </w:p>
        </w:tc>
      </w:tr>
      <w:tr w:rsidR="005F6E84" w:rsidRPr="00432A43" w14:paraId="12C1B520" w14:textId="77777777" w:rsidTr="00E170BD">
        <w:trPr>
          <w:trHeight w:hRule="exact" w:val="854"/>
        </w:trPr>
        <w:tc>
          <w:tcPr>
            <w:tcW w:w="3715" w:type="dxa"/>
            <w:tcBorders>
              <w:top w:val="single" w:sz="4" w:space="0" w:color="auto"/>
              <w:left w:val="single" w:sz="4" w:space="0" w:color="auto"/>
              <w:right w:val="single" w:sz="4" w:space="0" w:color="auto"/>
            </w:tcBorders>
          </w:tcPr>
          <w:p w14:paraId="1FA3F3DB" w14:textId="77777777" w:rsidR="005F6E84" w:rsidRPr="006058C2" w:rsidRDefault="005F6E84" w:rsidP="00822C9F">
            <w:pPr>
              <w:rPr>
                <w:iCs/>
                <w:spacing w:val="-5"/>
                <w:sz w:val="20"/>
                <w:szCs w:val="20"/>
              </w:rPr>
            </w:pPr>
            <w:r w:rsidRPr="006058C2">
              <w:rPr>
                <w:iCs/>
                <w:spacing w:val="-5"/>
                <w:sz w:val="20"/>
                <w:szCs w:val="20"/>
              </w:rPr>
              <w:t>Investigator CVs</w:t>
            </w:r>
          </w:p>
        </w:tc>
        <w:tc>
          <w:tcPr>
            <w:tcW w:w="4678" w:type="dxa"/>
            <w:tcBorders>
              <w:top w:val="single" w:sz="4" w:space="0" w:color="auto"/>
              <w:left w:val="single" w:sz="4" w:space="0" w:color="auto"/>
              <w:right w:val="single" w:sz="4" w:space="0" w:color="auto"/>
            </w:tcBorders>
          </w:tcPr>
          <w:p w14:paraId="6FCEDFD0" w14:textId="77777777" w:rsidR="005F6E84" w:rsidRPr="006058C2" w:rsidRDefault="005F6E84" w:rsidP="00822C9F">
            <w:pPr>
              <w:rPr>
                <w:spacing w:val="-5"/>
                <w:sz w:val="20"/>
                <w:szCs w:val="20"/>
              </w:rPr>
            </w:pPr>
            <w:r w:rsidRPr="006058C2">
              <w:rPr>
                <w:spacing w:val="-5"/>
                <w:sz w:val="20"/>
                <w:szCs w:val="20"/>
              </w:rPr>
              <w:t>A CV must be provided for the Chief Investigator and all other investigators (maximum 4 pages).</w:t>
            </w:r>
          </w:p>
        </w:tc>
      </w:tr>
      <w:tr w:rsidR="005F6E84" w:rsidRPr="00432A43" w14:paraId="4F41B23A" w14:textId="77777777" w:rsidTr="00E170BD">
        <w:trPr>
          <w:trHeight w:hRule="exact" w:val="1128"/>
        </w:trPr>
        <w:tc>
          <w:tcPr>
            <w:tcW w:w="3715" w:type="dxa"/>
            <w:tcBorders>
              <w:top w:val="single" w:sz="4" w:space="0" w:color="auto"/>
              <w:left w:val="single" w:sz="4" w:space="0" w:color="auto"/>
              <w:bottom w:val="single" w:sz="4" w:space="0" w:color="auto"/>
              <w:right w:val="single" w:sz="4" w:space="0" w:color="auto"/>
            </w:tcBorders>
          </w:tcPr>
          <w:p w14:paraId="2C4E4E30" w14:textId="77777777" w:rsidR="005F6E84" w:rsidRPr="006058C2" w:rsidRDefault="005F6E84" w:rsidP="00822C9F">
            <w:pPr>
              <w:rPr>
                <w:iCs/>
                <w:spacing w:val="-5"/>
                <w:sz w:val="20"/>
                <w:szCs w:val="20"/>
              </w:rPr>
            </w:pPr>
            <w:r w:rsidRPr="006058C2">
              <w:rPr>
                <w:iCs/>
                <w:spacing w:val="-5"/>
                <w:sz w:val="20"/>
                <w:szCs w:val="20"/>
              </w:rPr>
              <w:t xml:space="preserve">Endorsement letter by a Chief Investigator of a current </w:t>
            </w:r>
            <w:r w:rsidRPr="006058C2">
              <w:rPr>
                <w:spacing w:val="-5"/>
                <w:sz w:val="20"/>
                <w:szCs w:val="20"/>
              </w:rPr>
              <w:t>Cancer Institute NSW</w:t>
            </w:r>
            <w:r w:rsidRPr="006058C2">
              <w:rPr>
                <w:iCs/>
                <w:spacing w:val="-5"/>
                <w:sz w:val="20"/>
                <w:szCs w:val="20"/>
              </w:rPr>
              <w:t xml:space="preserve"> Translational Cancer Research Capacity Building Grant</w:t>
            </w:r>
          </w:p>
        </w:tc>
        <w:tc>
          <w:tcPr>
            <w:tcW w:w="4678" w:type="dxa"/>
            <w:tcBorders>
              <w:top w:val="single" w:sz="4" w:space="0" w:color="auto"/>
              <w:left w:val="single" w:sz="4" w:space="0" w:color="auto"/>
              <w:bottom w:val="single" w:sz="4" w:space="0" w:color="auto"/>
              <w:right w:val="single" w:sz="4" w:space="0" w:color="auto"/>
            </w:tcBorders>
          </w:tcPr>
          <w:p w14:paraId="531A5ECE" w14:textId="77777777" w:rsidR="005F6E84" w:rsidRPr="006058C2" w:rsidRDefault="005F6E84" w:rsidP="00822C9F">
            <w:pPr>
              <w:rPr>
                <w:spacing w:val="-5"/>
                <w:sz w:val="20"/>
                <w:szCs w:val="20"/>
              </w:rPr>
            </w:pPr>
            <w:r w:rsidRPr="006058C2">
              <w:rPr>
                <w:spacing w:val="-5"/>
                <w:sz w:val="20"/>
                <w:szCs w:val="20"/>
              </w:rPr>
              <w:t xml:space="preserve">Endorsement letter must confirm points listed in section 3.2 of the Guidelines.  </w:t>
            </w:r>
          </w:p>
        </w:tc>
      </w:tr>
      <w:tr w:rsidR="005F6E84" w:rsidRPr="00432A43" w14:paraId="78A67314" w14:textId="77777777" w:rsidTr="00E170BD">
        <w:trPr>
          <w:trHeight w:hRule="exact" w:val="990"/>
        </w:trPr>
        <w:tc>
          <w:tcPr>
            <w:tcW w:w="3715" w:type="dxa"/>
            <w:tcBorders>
              <w:top w:val="single" w:sz="4" w:space="0" w:color="auto"/>
              <w:left w:val="single" w:sz="4" w:space="0" w:color="auto"/>
              <w:bottom w:val="single" w:sz="4" w:space="0" w:color="auto"/>
              <w:right w:val="single" w:sz="4" w:space="0" w:color="auto"/>
            </w:tcBorders>
          </w:tcPr>
          <w:p w14:paraId="265F434C" w14:textId="77777777" w:rsidR="005F6E84" w:rsidRPr="006058C2" w:rsidRDefault="005F6E84" w:rsidP="00822C9F">
            <w:pPr>
              <w:rPr>
                <w:iCs/>
                <w:spacing w:val="-5"/>
                <w:sz w:val="20"/>
                <w:szCs w:val="20"/>
              </w:rPr>
            </w:pPr>
            <w:r w:rsidRPr="006058C2">
              <w:rPr>
                <w:sz w:val="20"/>
                <w:szCs w:val="20"/>
              </w:rPr>
              <w:t xml:space="preserve">Administering Institution Endorsement Letter </w:t>
            </w:r>
            <w:r w:rsidRPr="006058C2">
              <w:rPr>
                <w:i/>
                <w:iCs/>
                <w:sz w:val="20"/>
                <w:szCs w:val="20"/>
              </w:rPr>
              <w:t>(template provided)</w:t>
            </w:r>
          </w:p>
        </w:tc>
        <w:tc>
          <w:tcPr>
            <w:tcW w:w="4678" w:type="dxa"/>
            <w:tcBorders>
              <w:top w:val="single" w:sz="4" w:space="0" w:color="auto"/>
              <w:left w:val="single" w:sz="4" w:space="0" w:color="auto"/>
              <w:bottom w:val="single" w:sz="4" w:space="0" w:color="auto"/>
              <w:right w:val="single" w:sz="4" w:space="0" w:color="auto"/>
            </w:tcBorders>
          </w:tcPr>
          <w:p w14:paraId="2FA5877D" w14:textId="77777777" w:rsidR="005F6E84" w:rsidRPr="006058C2" w:rsidRDefault="005F6E84" w:rsidP="00822C9F">
            <w:pPr>
              <w:rPr>
                <w:spacing w:val="-5"/>
                <w:sz w:val="20"/>
                <w:szCs w:val="20"/>
              </w:rPr>
            </w:pPr>
            <w:r w:rsidRPr="006058C2">
              <w:rPr>
                <w:spacing w:val="-5"/>
                <w:sz w:val="20"/>
                <w:szCs w:val="20"/>
              </w:rPr>
              <w:t>Endorsement letter must confirm points listed in section 3.3 of the Guidelines.</w:t>
            </w:r>
          </w:p>
        </w:tc>
      </w:tr>
    </w:tbl>
    <w:p w14:paraId="03E8801A" w14:textId="77777777" w:rsidR="00605017" w:rsidRPr="00156F32" w:rsidRDefault="00605017" w:rsidP="0081233B">
      <w:pPr>
        <w:pStyle w:val="Heading3"/>
      </w:pPr>
    </w:p>
    <w:sectPr w:rsidR="00605017" w:rsidRPr="00156F32" w:rsidSect="00AC0D57">
      <w:headerReference w:type="default" r:id="rId16"/>
      <w:footerReference w:type="default" r:id="rId17"/>
      <w:endnotePr>
        <w:numFmt w:val="decimal"/>
      </w:endnotePr>
      <w:pgSz w:w="11906" w:h="16838" w:code="9"/>
      <w:pgMar w:top="1985" w:right="1134" w:bottom="1560"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7308B" w14:textId="77777777" w:rsidR="00AC0D57" w:rsidRPr="00487D4C" w:rsidRDefault="00AC0D57" w:rsidP="00487D4C">
      <w:pPr>
        <w:pStyle w:val="Footer"/>
      </w:pPr>
    </w:p>
  </w:endnote>
  <w:endnote w:type="continuationSeparator" w:id="0">
    <w:p w14:paraId="04C21E6D" w14:textId="77777777" w:rsidR="00AC0D57" w:rsidRPr="00487D4C" w:rsidRDefault="00AC0D57" w:rsidP="00487D4C">
      <w:pPr>
        <w:pStyle w:val="Footer"/>
      </w:pPr>
    </w:p>
  </w:endnote>
  <w:endnote w:type="continuationNotice" w:id="1">
    <w:p w14:paraId="32DD7970" w14:textId="77777777" w:rsidR="00AC0D57" w:rsidRPr="00487D4C" w:rsidRDefault="00AC0D57" w:rsidP="00487D4C">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ublic Sans Light">
    <w:altName w:val="Calibri"/>
    <w:charset w:val="00"/>
    <w:family w:val="auto"/>
    <w:pitch w:val="variable"/>
    <w:sig w:usb0="A00000FF" w:usb1="4000205B" w:usb2="00000000" w:usb3="00000000" w:csb0="00000193" w:csb1="00000000"/>
  </w:font>
  <w:font w:name="Reckless Neue">
    <w:altName w:val="Calibri"/>
    <w:charset w:val="00"/>
    <w:family w:val="auto"/>
    <w:pitch w:val="variable"/>
    <w:sig w:usb0="00000007" w:usb1="00000000" w:usb2="00000000" w:usb3="00000000" w:csb0="00000093" w:csb1="00000000"/>
  </w:font>
  <w:font w:name="Public Sans">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Public Sans Medium">
    <w:altName w:val="Calibri"/>
    <w:charset w:val="00"/>
    <w:family w:val="auto"/>
    <w:pitch w:val="variable"/>
    <w:sig w:usb0="A00000FF" w:usb1="4000205B" w:usb2="00000000" w:usb3="00000000" w:csb0="00000193" w:csb1="00000000"/>
  </w:font>
  <w:font w:name="Public Sans SemiBold">
    <w:altName w:val="Calibri"/>
    <w:charset w:val="00"/>
    <w:family w:val="auto"/>
    <w:pitch w:val="variable"/>
    <w:sig w:usb0="A00000FF" w:usb1="4000205B" w:usb2="00000000" w:usb3="00000000" w:csb0="00000193" w:csb1="00000000"/>
  </w:font>
  <w:font w:name="FS Lola Light">
    <w:panose1 w:val="00000000000000000000"/>
    <w:charset w:val="00"/>
    <w:family w:val="modern"/>
    <w:notTrueType/>
    <w:pitch w:val="variable"/>
    <w:sig w:usb0="A00000EF" w:usb1="4000204A" w:usb2="00000000" w:usb3="00000000" w:csb0="0000009B"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FS Lola">
    <w:panose1 w:val="00000000000000000000"/>
    <w:charset w:val="00"/>
    <w:family w:val="modern"/>
    <w:notTrueType/>
    <w:pitch w:val="variable"/>
    <w:sig w:usb0="A00000EF" w:usb1="4000204A" w:usb2="00000000" w:usb3="00000000" w:csb0="0000009B" w:csb1="00000000"/>
  </w:font>
  <w:font w:name="Arial-Black">
    <w:altName w:val="Arial Black"/>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ublicSans-Light">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1D85" w14:textId="63440AB4" w:rsidR="00A55B5A" w:rsidRDefault="003B7F6E" w:rsidP="00A55B5A">
    <w:pPr>
      <w:pStyle w:val="Header"/>
      <w:tabs>
        <w:tab w:val="left" w:pos="3764"/>
      </w:tabs>
    </w:pPr>
    <w:r>
      <w:t xml:space="preserve">Expression of Interest_CINSW Research Equipment Grant </w:t>
    </w:r>
  </w:p>
  <w:p w14:paraId="66C95067" w14:textId="36D0A675" w:rsidR="00735388" w:rsidRPr="00384BAA" w:rsidRDefault="00190128" w:rsidP="00A55B5A">
    <w:pPr>
      <w:pStyle w:val="Header"/>
      <w:tabs>
        <w:tab w:val="left" w:pos="3764"/>
      </w:tabs>
      <w:jc w:val="center"/>
      <w:rPr>
        <w:color w:val="FF0000"/>
      </w:rPr>
    </w:pPr>
    <w:sdt>
      <w:sdtPr>
        <w:rPr>
          <w:rStyle w:val="Colour-Magenta"/>
          <w:b/>
          <w:bCs/>
          <w:color w:val="FF0000"/>
        </w:rPr>
        <w:alias w:val="DLM"/>
        <w:tag w:val="DLM"/>
        <w:id w:val="169764848"/>
        <w:showingPlcHdr/>
        <w:dropDownList>
          <w:listItem w:displayText="Dissemination Limiting Marker (DLM) Please Select" w:value="Dissemination Limiting Marker (DLM) Please Select"/>
          <w:listItem w:value="DLM Not Applicable"/>
          <w:listItem w:displayText="Sensitive: Personal" w:value="Sensitive: Personal"/>
          <w:listItem w:displayText="Sensitive: Health Information" w:value="Sensitive: Health Information"/>
          <w:listItem w:displayText="Sensitive: Legal" w:value="Sensitive: Legal"/>
          <w:listItem w:displayText="Sensitive: NSW Cabinet" w:value="Sensitive: NSW Cabinet"/>
          <w:listItem w:displayText="Sensitive: NSW Government" w:value="Sensitive: NSW Government"/>
        </w:dropDownList>
      </w:sdtPr>
      <w:sdtEndPr>
        <w:rPr>
          <w:rStyle w:val="Colour-Magenta"/>
        </w:rPr>
      </w:sdtEndPr>
      <w:sdtContent>
        <w:r w:rsidR="00E90830">
          <w:rPr>
            <w:rStyle w:val="Colour-Magenta"/>
            <w:b/>
            <w:bCs/>
            <w:color w:val="FF0000"/>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4C957" w14:textId="77777777" w:rsidR="00AC0D57" w:rsidRDefault="00AC0D57" w:rsidP="0012320A">
      <w:pPr>
        <w:pStyle w:val="FootnoteText"/>
      </w:pPr>
    </w:p>
    <w:p w14:paraId="0F2CF2B7" w14:textId="77777777" w:rsidR="00AC0D57" w:rsidRDefault="00AC0D57" w:rsidP="0012320A">
      <w:pPr>
        <w:pStyle w:val="FootnoteText"/>
      </w:pPr>
    </w:p>
  </w:footnote>
  <w:footnote w:type="continuationSeparator" w:id="0">
    <w:p w14:paraId="126FE368" w14:textId="77777777" w:rsidR="00AC0D57" w:rsidRPr="00624B4F" w:rsidRDefault="00AC0D57" w:rsidP="00624B4F">
      <w:pPr>
        <w:pStyle w:val="Footer"/>
      </w:pPr>
    </w:p>
  </w:footnote>
  <w:footnote w:type="continuationNotice" w:id="1">
    <w:p w14:paraId="18D73353" w14:textId="77777777" w:rsidR="00AC0D57" w:rsidRPr="00624B4F" w:rsidRDefault="00AC0D57" w:rsidP="00624B4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87B3" w14:textId="1E9266D7" w:rsidR="00A654D6" w:rsidRPr="00384BAA" w:rsidRDefault="00190128" w:rsidP="00A654D6">
    <w:pPr>
      <w:pStyle w:val="Header"/>
      <w:tabs>
        <w:tab w:val="left" w:pos="3764"/>
      </w:tabs>
      <w:jc w:val="center"/>
      <w:rPr>
        <w:color w:val="FF0000"/>
      </w:rPr>
    </w:pPr>
    <w:sdt>
      <w:sdtPr>
        <w:rPr>
          <w:rStyle w:val="Colour-Magenta"/>
          <w:b/>
          <w:bCs/>
          <w:color w:val="FF0000"/>
        </w:rPr>
        <w:alias w:val="DLM"/>
        <w:tag w:val="DLM"/>
        <w:id w:val="581647935"/>
        <w:showingPlcHdr/>
        <w:dropDownList>
          <w:listItem w:displayText="Dissemination Limiting Marker (DLM) Please Select" w:value="Dissemination Limiting Marker (DLM) Please Select"/>
          <w:listItem w:value="DLM Not Applicable"/>
          <w:listItem w:displayText="Sensitive: Personal" w:value="Sensitive: Personal"/>
          <w:listItem w:displayText="Sensitive: Health Information" w:value="Sensitive: Health Information"/>
          <w:listItem w:displayText="Sensitive: Legal" w:value="Sensitive: Legal"/>
          <w:listItem w:displayText="Sensitive: NSW Cabinet" w:value="Sensitive: NSW Cabinet"/>
          <w:listItem w:displayText="Sensitive: NSW Government" w:value="Sensitive: NSW Government"/>
        </w:dropDownList>
      </w:sdtPr>
      <w:sdtEndPr>
        <w:rPr>
          <w:rStyle w:val="Colour-Magenta"/>
        </w:rPr>
      </w:sdtEndPr>
      <w:sdtContent>
        <w:r w:rsidR="00E90830">
          <w:rPr>
            <w:rStyle w:val="Colour-Magenta"/>
            <w:b/>
            <w:bCs/>
            <w:color w:val="FF0000"/>
          </w:rPr>
          <w:t xml:space="preserve">     </w:t>
        </w:r>
      </w:sdtContent>
    </w:sdt>
  </w:p>
  <w:p w14:paraId="74B128C9" w14:textId="15E6A3FE" w:rsidR="00A654D6" w:rsidRDefault="003B7F6E" w:rsidP="00A654D6">
    <w:r>
      <w:rPr>
        <w:noProof/>
      </w:rPr>
      <w:drawing>
        <wp:anchor distT="0" distB="0" distL="114300" distR="114300" simplePos="0" relativeHeight="251660288" behindDoc="1" locked="0" layoutInCell="1" allowOverlap="1" wp14:anchorId="19B28419" wp14:editId="567DDBBC">
          <wp:simplePos x="0" y="0"/>
          <wp:positionH relativeFrom="page">
            <wp:posOffset>262890</wp:posOffset>
          </wp:positionH>
          <wp:positionV relativeFrom="page">
            <wp:posOffset>55245</wp:posOffset>
          </wp:positionV>
          <wp:extent cx="7560000" cy="1260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H049_Header_C_1.pdf"/>
                  <pic:cNvPicPr/>
                </pic:nvPicPr>
                <pic:blipFill>
                  <a:blip r:embed="rId1">
                    <a:extLst>
                      <a:ext uri="{28A0092B-C50C-407E-A947-70E740481C1C}">
                        <a14:useLocalDpi xmlns:a14="http://schemas.microsoft.com/office/drawing/2010/main" val="0"/>
                      </a:ext>
                    </a:extLst>
                  </a:blip>
                  <a:stretch>
                    <a:fillRect/>
                  </a:stretch>
                </pic:blipFill>
                <pic:spPr>
                  <a:xfrm>
                    <a:off x="0" y="0"/>
                    <a:ext cx="7560000" cy="1260000"/>
                  </a:xfrm>
                  <a:prstGeom prst="rect">
                    <a:avLst/>
                  </a:prstGeom>
                </pic:spPr>
              </pic:pic>
            </a:graphicData>
          </a:graphic>
          <wp14:sizeRelH relativeFrom="margin">
            <wp14:pctWidth>0</wp14:pctWidth>
          </wp14:sizeRelH>
          <wp14:sizeRelV relativeFrom="margin">
            <wp14:pctHeight>0</wp14:pctHeight>
          </wp14:sizeRelV>
        </wp:anchor>
      </w:drawing>
    </w:r>
  </w:p>
  <w:p w14:paraId="4B7691B8" w14:textId="77777777" w:rsidR="00A654D6" w:rsidRDefault="00A654D6" w:rsidP="00A654D6">
    <w:pPr>
      <w:jc w:val="right"/>
    </w:pPr>
  </w:p>
  <w:p w14:paraId="1EC10C7F" w14:textId="77777777" w:rsidR="00AA0889" w:rsidRPr="00A654D6" w:rsidRDefault="00AA0889" w:rsidP="00A65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887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F3845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E66A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32F8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FE0A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040736C4"/>
    <w:multiLevelType w:val="hybridMultilevel"/>
    <w:tmpl w:val="455EAE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6EC3FED"/>
    <w:multiLevelType w:val="hybridMultilevel"/>
    <w:tmpl w:val="3AF07DF8"/>
    <w:lvl w:ilvl="0" w:tplc="B71E6C0A">
      <w:start w:val="1"/>
      <w:numFmt w:val="bullet"/>
      <w:pStyle w:val="Bullet1"/>
      <w:lvlText w:val=""/>
      <w:lvlJc w:val="left"/>
      <w:pPr>
        <w:tabs>
          <w:tab w:val="num" w:pos="284"/>
        </w:tabs>
        <w:ind w:left="284" w:hanging="284"/>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DA7C22"/>
    <w:multiLevelType w:val="hybridMultilevel"/>
    <w:tmpl w:val="AC34DDDE"/>
    <w:lvl w:ilvl="0" w:tplc="3368A04C">
      <w:start w:val="1"/>
      <w:numFmt w:val="decimal"/>
      <w:pStyle w:val="SmallListNumber"/>
      <w:lvlText w:val="%1."/>
      <w:lvlJc w:val="left"/>
      <w:pPr>
        <w:ind w:left="360" w:hanging="360"/>
      </w:pPr>
    </w:lvl>
    <w:lvl w:ilvl="1" w:tplc="0C090019" w:tentative="1">
      <w:start w:val="1"/>
      <w:numFmt w:val="lowerLetter"/>
      <w:lvlText w:val="%2."/>
      <w:lvlJc w:val="left"/>
      <w:pPr>
        <w:ind w:left="1082" w:hanging="360"/>
      </w:pPr>
    </w:lvl>
    <w:lvl w:ilvl="2" w:tplc="0C09001B" w:tentative="1">
      <w:start w:val="1"/>
      <w:numFmt w:val="lowerRoman"/>
      <w:lvlText w:val="%3."/>
      <w:lvlJc w:val="right"/>
      <w:pPr>
        <w:ind w:left="1802" w:hanging="180"/>
      </w:pPr>
    </w:lvl>
    <w:lvl w:ilvl="3" w:tplc="0C09000F" w:tentative="1">
      <w:start w:val="1"/>
      <w:numFmt w:val="decimal"/>
      <w:lvlText w:val="%4."/>
      <w:lvlJc w:val="left"/>
      <w:pPr>
        <w:ind w:left="2522" w:hanging="360"/>
      </w:pPr>
    </w:lvl>
    <w:lvl w:ilvl="4" w:tplc="0C090019" w:tentative="1">
      <w:start w:val="1"/>
      <w:numFmt w:val="lowerLetter"/>
      <w:lvlText w:val="%5."/>
      <w:lvlJc w:val="left"/>
      <w:pPr>
        <w:ind w:left="3242" w:hanging="360"/>
      </w:pPr>
    </w:lvl>
    <w:lvl w:ilvl="5" w:tplc="0C09001B" w:tentative="1">
      <w:start w:val="1"/>
      <w:numFmt w:val="lowerRoman"/>
      <w:lvlText w:val="%6."/>
      <w:lvlJc w:val="right"/>
      <w:pPr>
        <w:ind w:left="3962" w:hanging="180"/>
      </w:pPr>
    </w:lvl>
    <w:lvl w:ilvl="6" w:tplc="0C09000F" w:tentative="1">
      <w:start w:val="1"/>
      <w:numFmt w:val="decimal"/>
      <w:lvlText w:val="%7."/>
      <w:lvlJc w:val="left"/>
      <w:pPr>
        <w:ind w:left="4682" w:hanging="360"/>
      </w:pPr>
    </w:lvl>
    <w:lvl w:ilvl="7" w:tplc="0C090019" w:tentative="1">
      <w:start w:val="1"/>
      <w:numFmt w:val="lowerLetter"/>
      <w:lvlText w:val="%8."/>
      <w:lvlJc w:val="left"/>
      <w:pPr>
        <w:ind w:left="5402" w:hanging="360"/>
      </w:pPr>
    </w:lvl>
    <w:lvl w:ilvl="8" w:tplc="0C09001B" w:tentative="1">
      <w:start w:val="1"/>
      <w:numFmt w:val="lowerRoman"/>
      <w:lvlText w:val="%9."/>
      <w:lvlJc w:val="right"/>
      <w:pPr>
        <w:ind w:left="6122" w:hanging="180"/>
      </w:pPr>
    </w:lvl>
  </w:abstractNum>
  <w:abstractNum w:abstractNumId="8" w15:restartNumberingAfterBreak="0">
    <w:nsid w:val="0BA319D4"/>
    <w:multiLevelType w:val="hybridMultilevel"/>
    <w:tmpl w:val="007E38DE"/>
    <w:lvl w:ilvl="0" w:tplc="0C09000F">
      <w:start w:val="1"/>
      <w:numFmt w:val="decimal"/>
      <w:lvlText w:val="%1."/>
      <w:lvlJc w:val="left"/>
      <w:pPr>
        <w:ind w:left="578"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9" w15:restartNumberingAfterBreak="0">
    <w:nsid w:val="10176256"/>
    <w:multiLevelType w:val="hybridMultilevel"/>
    <w:tmpl w:val="1C8208A0"/>
    <w:lvl w:ilvl="0" w:tplc="2EE45F10">
      <w:numFmt w:val="bullet"/>
      <w:pStyle w:val="SmallListBullet2"/>
      <w:lvlText w:val="-"/>
      <w:lvlJc w:val="left"/>
      <w:pPr>
        <w:ind w:left="700" w:hanging="360"/>
      </w:pPr>
      <w:rPr>
        <w:rFonts w:ascii="Calibri" w:eastAsiaTheme="minorHAnsi" w:hAnsi="Calibri" w:cs="Calibri" w:hint="default"/>
      </w:rPr>
    </w:lvl>
    <w:lvl w:ilvl="1" w:tplc="0C090003" w:tentative="1">
      <w:start w:val="1"/>
      <w:numFmt w:val="bullet"/>
      <w:lvlText w:val="o"/>
      <w:lvlJc w:val="left"/>
      <w:pPr>
        <w:ind w:left="1420" w:hanging="360"/>
      </w:pPr>
      <w:rPr>
        <w:rFonts w:ascii="Courier New" w:hAnsi="Courier New" w:cs="Courier New" w:hint="default"/>
      </w:rPr>
    </w:lvl>
    <w:lvl w:ilvl="2" w:tplc="0C090005" w:tentative="1">
      <w:start w:val="1"/>
      <w:numFmt w:val="bullet"/>
      <w:lvlText w:val=""/>
      <w:lvlJc w:val="left"/>
      <w:pPr>
        <w:ind w:left="2140" w:hanging="360"/>
      </w:pPr>
      <w:rPr>
        <w:rFonts w:ascii="Wingdings" w:hAnsi="Wingdings" w:hint="default"/>
      </w:rPr>
    </w:lvl>
    <w:lvl w:ilvl="3" w:tplc="0C090001" w:tentative="1">
      <w:start w:val="1"/>
      <w:numFmt w:val="bullet"/>
      <w:lvlText w:val=""/>
      <w:lvlJc w:val="left"/>
      <w:pPr>
        <w:ind w:left="2860" w:hanging="360"/>
      </w:pPr>
      <w:rPr>
        <w:rFonts w:ascii="Symbol" w:hAnsi="Symbol" w:hint="default"/>
      </w:rPr>
    </w:lvl>
    <w:lvl w:ilvl="4" w:tplc="0C090003" w:tentative="1">
      <w:start w:val="1"/>
      <w:numFmt w:val="bullet"/>
      <w:lvlText w:val="o"/>
      <w:lvlJc w:val="left"/>
      <w:pPr>
        <w:ind w:left="3580" w:hanging="360"/>
      </w:pPr>
      <w:rPr>
        <w:rFonts w:ascii="Courier New" w:hAnsi="Courier New" w:cs="Courier New" w:hint="default"/>
      </w:rPr>
    </w:lvl>
    <w:lvl w:ilvl="5" w:tplc="0C090005" w:tentative="1">
      <w:start w:val="1"/>
      <w:numFmt w:val="bullet"/>
      <w:lvlText w:val=""/>
      <w:lvlJc w:val="left"/>
      <w:pPr>
        <w:ind w:left="4300" w:hanging="360"/>
      </w:pPr>
      <w:rPr>
        <w:rFonts w:ascii="Wingdings" w:hAnsi="Wingdings" w:hint="default"/>
      </w:rPr>
    </w:lvl>
    <w:lvl w:ilvl="6" w:tplc="0C090001" w:tentative="1">
      <w:start w:val="1"/>
      <w:numFmt w:val="bullet"/>
      <w:lvlText w:val=""/>
      <w:lvlJc w:val="left"/>
      <w:pPr>
        <w:ind w:left="5020" w:hanging="360"/>
      </w:pPr>
      <w:rPr>
        <w:rFonts w:ascii="Symbol" w:hAnsi="Symbol" w:hint="default"/>
      </w:rPr>
    </w:lvl>
    <w:lvl w:ilvl="7" w:tplc="0C090003" w:tentative="1">
      <w:start w:val="1"/>
      <w:numFmt w:val="bullet"/>
      <w:lvlText w:val="o"/>
      <w:lvlJc w:val="left"/>
      <w:pPr>
        <w:ind w:left="5740" w:hanging="360"/>
      </w:pPr>
      <w:rPr>
        <w:rFonts w:ascii="Courier New" w:hAnsi="Courier New" w:cs="Courier New" w:hint="default"/>
      </w:rPr>
    </w:lvl>
    <w:lvl w:ilvl="8" w:tplc="0C090005" w:tentative="1">
      <w:start w:val="1"/>
      <w:numFmt w:val="bullet"/>
      <w:lvlText w:val=""/>
      <w:lvlJc w:val="left"/>
      <w:pPr>
        <w:ind w:left="6460" w:hanging="360"/>
      </w:pPr>
      <w:rPr>
        <w:rFonts w:ascii="Wingdings" w:hAnsi="Wingdings" w:hint="default"/>
      </w:rPr>
    </w:lvl>
  </w:abstractNum>
  <w:abstractNum w:abstractNumId="10" w15:restartNumberingAfterBreak="0">
    <w:nsid w:val="14815832"/>
    <w:multiLevelType w:val="hybridMultilevel"/>
    <w:tmpl w:val="6CE05444"/>
    <w:lvl w:ilvl="0" w:tplc="14008708">
      <w:start w:val="1"/>
      <w:numFmt w:val="bullet"/>
      <w:pStyle w:val="ListBullet3"/>
      <w:lvlText w:val=""/>
      <w:lvlJc w:val="left"/>
      <w:pPr>
        <w:ind w:left="1060" w:hanging="360"/>
      </w:pPr>
      <w:rPr>
        <w:rFonts w:ascii="Symbol" w:hAnsi="Symbol" w:hint="default"/>
      </w:rPr>
    </w:lvl>
    <w:lvl w:ilvl="1" w:tplc="0C090003">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11" w15:restartNumberingAfterBreak="0">
    <w:nsid w:val="1E1538B0"/>
    <w:multiLevelType w:val="hybridMultilevel"/>
    <w:tmpl w:val="EEB4232E"/>
    <w:lvl w:ilvl="0" w:tplc="0C09000F">
      <w:start w:val="1"/>
      <w:numFmt w:val="decimal"/>
      <w:lvlText w:val="%1."/>
      <w:lvlJc w:val="left"/>
      <w:pPr>
        <w:tabs>
          <w:tab w:val="num" w:pos="284"/>
        </w:tabs>
        <w:ind w:left="284" w:hanging="284"/>
      </w:pPr>
      <w:rPr>
        <w:rFonts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9510F0"/>
    <w:multiLevelType w:val="hybridMultilevel"/>
    <w:tmpl w:val="FDF66DFE"/>
    <w:lvl w:ilvl="0" w:tplc="4392BE6C">
      <w:start w:val="1"/>
      <w:numFmt w:val="decimal"/>
      <w:pStyle w:val="ListNumb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78B2D67"/>
    <w:multiLevelType w:val="hybridMultilevel"/>
    <w:tmpl w:val="15B40488"/>
    <w:lvl w:ilvl="0" w:tplc="31EC88A4">
      <w:start w:val="1"/>
      <w:numFmt w:val="bullet"/>
      <w:pStyle w:val="List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35A2F2E"/>
    <w:multiLevelType w:val="hybridMultilevel"/>
    <w:tmpl w:val="E06C19C2"/>
    <w:lvl w:ilvl="0" w:tplc="AB1E481A">
      <w:start w:val="1"/>
      <w:numFmt w:val="bullet"/>
      <w:pStyle w:val="ListBullet4"/>
      <w:lvlText w:val="o"/>
      <w:lvlJc w:val="left"/>
      <w:pPr>
        <w:tabs>
          <w:tab w:val="num" w:pos="1420"/>
        </w:tabs>
        <w:ind w:left="1420" w:hanging="360"/>
      </w:pPr>
      <w:rPr>
        <w:rFonts w:ascii="Courier New" w:hAnsi="Courier New" w:cs="Courier New" w:hint="default"/>
      </w:rPr>
    </w:lvl>
    <w:lvl w:ilvl="1" w:tplc="0C090003" w:tentative="1">
      <w:start w:val="1"/>
      <w:numFmt w:val="bullet"/>
      <w:lvlText w:val="o"/>
      <w:lvlJc w:val="left"/>
      <w:pPr>
        <w:ind w:left="1651" w:hanging="360"/>
      </w:pPr>
      <w:rPr>
        <w:rFonts w:ascii="Courier New" w:hAnsi="Courier New" w:cs="Courier New" w:hint="default"/>
      </w:rPr>
    </w:lvl>
    <w:lvl w:ilvl="2" w:tplc="0C090005" w:tentative="1">
      <w:start w:val="1"/>
      <w:numFmt w:val="bullet"/>
      <w:lvlText w:val=""/>
      <w:lvlJc w:val="left"/>
      <w:pPr>
        <w:ind w:left="2371" w:hanging="360"/>
      </w:pPr>
      <w:rPr>
        <w:rFonts w:ascii="Wingdings" w:hAnsi="Wingdings" w:hint="default"/>
      </w:rPr>
    </w:lvl>
    <w:lvl w:ilvl="3" w:tplc="0C090001" w:tentative="1">
      <w:start w:val="1"/>
      <w:numFmt w:val="bullet"/>
      <w:lvlText w:val=""/>
      <w:lvlJc w:val="left"/>
      <w:pPr>
        <w:ind w:left="3091" w:hanging="360"/>
      </w:pPr>
      <w:rPr>
        <w:rFonts w:ascii="Symbol" w:hAnsi="Symbol" w:hint="default"/>
      </w:rPr>
    </w:lvl>
    <w:lvl w:ilvl="4" w:tplc="0C090003" w:tentative="1">
      <w:start w:val="1"/>
      <w:numFmt w:val="bullet"/>
      <w:lvlText w:val="o"/>
      <w:lvlJc w:val="left"/>
      <w:pPr>
        <w:ind w:left="3811" w:hanging="360"/>
      </w:pPr>
      <w:rPr>
        <w:rFonts w:ascii="Courier New" w:hAnsi="Courier New" w:cs="Courier New" w:hint="default"/>
      </w:rPr>
    </w:lvl>
    <w:lvl w:ilvl="5" w:tplc="0C090005" w:tentative="1">
      <w:start w:val="1"/>
      <w:numFmt w:val="bullet"/>
      <w:lvlText w:val=""/>
      <w:lvlJc w:val="left"/>
      <w:pPr>
        <w:ind w:left="4531" w:hanging="360"/>
      </w:pPr>
      <w:rPr>
        <w:rFonts w:ascii="Wingdings" w:hAnsi="Wingdings" w:hint="default"/>
      </w:rPr>
    </w:lvl>
    <w:lvl w:ilvl="6" w:tplc="0C090001" w:tentative="1">
      <w:start w:val="1"/>
      <w:numFmt w:val="bullet"/>
      <w:lvlText w:val=""/>
      <w:lvlJc w:val="left"/>
      <w:pPr>
        <w:ind w:left="5251" w:hanging="360"/>
      </w:pPr>
      <w:rPr>
        <w:rFonts w:ascii="Symbol" w:hAnsi="Symbol" w:hint="default"/>
      </w:rPr>
    </w:lvl>
    <w:lvl w:ilvl="7" w:tplc="0C090003" w:tentative="1">
      <w:start w:val="1"/>
      <w:numFmt w:val="bullet"/>
      <w:lvlText w:val="o"/>
      <w:lvlJc w:val="left"/>
      <w:pPr>
        <w:ind w:left="5971" w:hanging="360"/>
      </w:pPr>
      <w:rPr>
        <w:rFonts w:ascii="Courier New" w:hAnsi="Courier New" w:cs="Courier New" w:hint="default"/>
      </w:rPr>
    </w:lvl>
    <w:lvl w:ilvl="8" w:tplc="0C090005" w:tentative="1">
      <w:start w:val="1"/>
      <w:numFmt w:val="bullet"/>
      <w:lvlText w:val=""/>
      <w:lvlJc w:val="left"/>
      <w:pPr>
        <w:ind w:left="6691" w:hanging="360"/>
      </w:pPr>
      <w:rPr>
        <w:rFonts w:ascii="Wingdings" w:hAnsi="Wingdings" w:hint="default"/>
      </w:rPr>
    </w:lvl>
  </w:abstractNum>
  <w:abstractNum w:abstractNumId="15" w15:restartNumberingAfterBreak="0">
    <w:nsid w:val="3A7D0CA6"/>
    <w:multiLevelType w:val="hybridMultilevel"/>
    <w:tmpl w:val="C36EE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2E461A5"/>
    <w:multiLevelType w:val="hybridMultilevel"/>
    <w:tmpl w:val="8766E04C"/>
    <w:lvl w:ilvl="0" w:tplc="75441B0E">
      <w:start w:val="1"/>
      <w:numFmt w:val="decimal"/>
      <w:lvlText w:val="%1."/>
      <w:lvlJc w:val="left"/>
      <w:pPr>
        <w:ind w:left="360" w:hanging="360"/>
      </w:pPr>
    </w:lvl>
    <w:lvl w:ilvl="1" w:tplc="58205BF0" w:tentative="1">
      <w:start w:val="1"/>
      <w:numFmt w:val="lowerLetter"/>
      <w:lvlText w:val="%2."/>
      <w:lvlJc w:val="left"/>
      <w:pPr>
        <w:ind w:left="1080" w:hanging="360"/>
      </w:pPr>
    </w:lvl>
    <w:lvl w:ilvl="2" w:tplc="6646E29C" w:tentative="1">
      <w:start w:val="1"/>
      <w:numFmt w:val="lowerRoman"/>
      <w:lvlText w:val="%3."/>
      <w:lvlJc w:val="right"/>
      <w:pPr>
        <w:ind w:left="1800" w:hanging="180"/>
      </w:pPr>
    </w:lvl>
    <w:lvl w:ilvl="3" w:tplc="1046B194" w:tentative="1">
      <w:start w:val="1"/>
      <w:numFmt w:val="decimal"/>
      <w:lvlText w:val="%4."/>
      <w:lvlJc w:val="left"/>
      <w:pPr>
        <w:ind w:left="2520" w:hanging="360"/>
      </w:pPr>
    </w:lvl>
    <w:lvl w:ilvl="4" w:tplc="2E5CCA7E" w:tentative="1">
      <w:start w:val="1"/>
      <w:numFmt w:val="lowerLetter"/>
      <w:lvlText w:val="%5."/>
      <w:lvlJc w:val="left"/>
      <w:pPr>
        <w:ind w:left="3240" w:hanging="360"/>
      </w:pPr>
    </w:lvl>
    <w:lvl w:ilvl="5" w:tplc="F4DE93B4" w:tentative="1">
      <w:start w:val="1"/>
      <w:numFmt w:val="lowerRoman"/>
      <w:lvlText w:val="%6."/>
      <w:lvlJc w:val="right"/>
      <w:pPr>
        <w:ind w:left="3960" w:hanging="180"/>
      </w:pPr>
    </w:lvl>
    <w:lvl w:ilvl="6" w:tplc="0A887AEE" w:tentative="1">
      <w:start w:val="1"/>
      <w:numFmt w:val="decimal"/>
      <w:lvlText w:val="%7."/>
      <w:lvlJc w:val="left"/>
      <w:pPr>
        <w:ind w:left="4680" w:hanging="360"/>
      </w:pPr>
    </w:lvl>
    <w:lvl w:ilvl="7" w:tplc="A0788D94" w:tentative="1">
      <w:start w:val="1"/>
      <w:numFmt w:val="lowerLetter"/>
      <w:lvlText w:val="%8."/>
      <w:lvlJc w:val="left"/>
      <w:pPr>
        <w:ind w:left="5400" w:hanging="360"/>
      </w:pPr>
    </w:lvl>
    <w:lvl w:ilvl="8" w:tplc="F9F6063E" w:tentative="1">
      <w:start w:val="1"/>
      <w:numFmt w:val="lowerRoman"/>
      <w:lvlText w:val="%9."/>
      <w:lvlJc w:val="right"/>
      <w:pPr>
        <w:ind w:left="6120" w:hanging="180"/>
      </w:pPr>
    </w:lvl>
  </w:abstractNum>
  <w:abstractNum w:abstractNumId="17" w15:restartNumberingAfterBreak="0">
    <w:nsid w:val="440E02B0"/>
    <w:multiLevelType w:val="hybridMultilevel"/>
    <w:tmpl w:val="019060FE"/>
    <w:lvl w:ilvl="0" w:tplc="4B103720">
      <w:numFmt w:val="bullet"/>
      <w:pStyle w:val="ListBullet2"/>
      <w:lvlText w:val="-"/>
      <w:lvlJc w:val="left"/>
      <w:pPr>
        <w:ind w:left="700" w:hanging="360"/>
      </w:pPr>
      <w:rPr>
        <w:rFonts w:ascii="Calibri" w:eastAsiaTheme="minorHAnsi" w:hAnsi="Calibri" w:cs="Calibri"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686376"/>
    <w:multiLevelType w:val="hybridMultilevel"/>
    <w:tmpl w:val="E4948938"/>
    <w:lvl w:ilvl="0" w:tplc="0C090019">
      <w:start w:val="1"/>
      <w:numFmt w:val="lowerLetter"/>
      <w:lvlText w:val="%1."/>
      <w:lvlJc w:val="left"/>
      <w:pPr>
        <w:ind w:left="795" w:hanging="360"/>
      </w:pPr>
    </w:lvl>
    <w:lvl w:ilvl="1" w:tplc="0C090019" w:tentative="1">
      <w:start w:val="1"/>
      <w:numFmt w:val="lowerLetter"/>
      <w:lvlText w:val="%2."/>
      <w:lvlJc w:val="left"/>
      <w:pPr>
        <w:ind w:left="1515" w:hanging="360"/>
      </w:pPr>
    </w:lvl>
    <w:lvl w:ilvl="2" w:tplc="0C09001B" w:tentative="1">
      <w:start w:val="1"/>
      <w:numFmt w:val="lowerRoman"/>
      <w:lvlText w:val="%3."/>
      <w:lvlJc w:val="right"/>
      <w:pPr>
        <w:ind w:left="2235" w:hanging="180"/>
      </w:pPr>
    </w:lvl>
    <w:lvl w:ilvl="3" w:tplc="0C09000F" w:tentative="1">
      <w:start w:val="1"/>
      <w:numFmt w:val="decimal"/>
      <w:lvlText w:val="%4."/>
      <w:lvlJc w:val="left"/>
      <w:pPr>
        <w:ind w:left="2955" w:hanging="360"/>
      </w:pPr>
    </w:lvl>
    <w:lvl w:ilvl="4" w:tplc="0C090019" w:tentative="1">
      <w:start w:val="1"/>
      <w:numFmt w:val="lowerLetter"/>
      <w:lvlText w:val="%5."/>
      <w:lvlJc w:val="left"/>
      <w:pPr>
        <w:ind w:left="3675" w:hanging="360"/>
      </w:pPr>
    </w:lvl>
    <w:lvl w:ilvl="5" w:tplc="0C09001B" w:tentative="1">
      <w:start w:val="1"/>
      <w:numFmt w:val="lowerRoman"/>
      <w:lvlText w:val="%6."/>
      <w:lvlJc w:val="right"/>
      <w:pPr>
        <w:ind w:left="4395" w:hanging="180"/>
      </w:pPr>
    </w:lvl>
    <w:lvl w:ilvl="6" w:tplc="0C09000F" w:tentative="1">
      <w:start w:val="1"/>
      <w:numFmt w:val="decimal"/>
      <w:lvlText w:val="%7."/>
      <w:lvlJc w:val="left"/>
      <w:pPr>
        <w:ind w:left="5115" w:hanging="360"/>
      </w:pPr>
    </w:lvl>
    <w:lvl w:ilvl="7" w:tplc="0C090019" w:tentative="1">
      <w:start w:val="1"/>
      <w:numFmt w:val="lowerLetter"/>
      <w:lvlText w:val="%8."/>
      <w:lvlJc w:val="left"/>
      <w:pPr>
        <w:ind w:left="5835" w:hanging="360"/>
      </w:pPr>
    </w:lvl>
    <w:lvl w:ilvl="8" w:tplc="0C09001B" w:tentative="1">
      <w:start w:val="1"/>
      <w:numFmt w:val="lowerRoman"/>
      <w:lvlText w:val="%9."/>
      <w:lvlJc w:val="right"/>
      <w:pPr>
        <w:ind w:left="6555" w:hanging="180"/>
      </w:pPr>
    </w:lvl>
  </w:abstractNum>
  <w:abstractNum w:abstractNumId="19" w15:restartNumberingAfterBreak="0">
    <w:nsid w:val="57883D19"/>
    <w:multiLevelType w:val="hybridMultilevel"/>
    <w:tmpl w:val="EFF8A94A"/>
    <w:lvl w:ilvl="0" w:tplc="E7D8E98E">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E46474"/>
    <w:multiLevelType w:val="hybridMultilevel"/>
    <w:tmpl w:val="C0F03DD6"/>
    <w:lvl w:ilvl="0" w:tplc="D02476F2">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441F68"/>
    <w:multiLevelType w:val="hybridMultilevel"/>
    <w:tmpl w:val="15A01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FD76835"/>
    <w:multiLevelType w:val="hybridMultilevel"/>
    <w:tmpl w:val="E9922670"/>
    <w:lvl w:ilvl="0" w:tplc="EE56FFD0">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i"/>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04640296">
    <w:abstractNumId w:val="17"/>
  </w:num>
  <w:num w:numId="2" w16cid:durableId="1792245119">
    <w:abstractNumId w:val="9"/>
  </w:num>
  <w:num w:numId="3" w16cid:durableId="1653680761">
    <w:abstractNumId w:val="7"/>
  </w:num>
  <w:num w:numId="4" w16cid:durableId="1491209922">
    <w:abstractNumId w:val="4"/>
  </w:num>
  <w:num w:numId="5" w16cid:durableId="1842309745">
    <w:abstractNumId w:val="3"/>
  </w:num>
  <w:num w:numId="6" w16cid:durableId="411195160">
    <w:abstractNumId w:val="2"/>
  </w:num>
  <w:num w:numId="7" w16cid:durableId="1826046700">
    <w:abstractNumId w:val="1"/>
  </w:num>
  <w:num w:numId="8" w16cid:durableId="1243098120">
    <w:abstractNumId w:val="0"/>
  </w:num>
  <w:num w:numId="9" w16cid:durableId="1183976455">
    <w:abstractNumId w:val="12"/>
  </w:num>
  <w:num w:numId="10" w16cid:durableId="1447970554">
    <w:abstractNumId w:val="10"/>
  </w:num>
  <w:num w:numId="11" w16cid:durableId="544028187">
    <w:abstractNumId w:val="14"/>
  </w:num>
  <w:num w:numId="12" w16cid:durableId="968784894">
    <w:abstractNumId w:val="13"/>
  </w:num>
  <w:num w:numId="13" w16cid:durableId="1365789819">
    <w:abstractNumId w:val="6"/>
  </w:num>
  <w:num w:numId="14" w16cid:durableId="1350520409">
    <w:abstractNumId w:val="19"/>
  </w:num>
  <w:num w:numId="15" w16cid:durableId="389772710">
    <w:abstractNumId w:val="20"/>
  </w:num>
  <w:num w:numId="16" w16cid:durableId="691538688">
    <w:abstractNumId w:val="23"/>
  </w:num>
  <w:num w:numId="17" w16cid:durableId="36972899">
    <w:abstractNumId w:val="23"/>
  </w:num>
  <w:num w:numId="18" w16cid:durableId="226772418">
    <w:abstractNumId w:val="22"/>
  </w:num>
  <w:num w:numId="19" w16cid:durableId="1592007468">
    <w:abstractNumId w:val="16"/>
  </w:num>
  <w:num w:numId="20" w16cid:durableId="1311592095">
    <w:abstractNumId w:val="21"/>
  </w:num>
  <w:num w:numId="21" w16cid:durableId="2062097827">
    <w:abstractNumId w:val="15"/>
  </w:num>
  <w:num w:numId="22" w16cid:durableId="2035572331">
    <w:abstractNumId w:val="11"/>
  </w:num>
  <w:num w:numId="23" w16cid:durableId="1631589852">
    <w:abstractNumId w:val="18"/>
  </w:num>
  <w:num w:numId="24" w16cid:durableId="209926184">
    <w:abstractNumId w:val="5"/>
  </w:num>
  <w:num w:numId="25" w16cid:durableId="1490290905">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autoFormatOverride/>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8C"/>
    <w:rsid w:val="000062DF"/>
    <w:rsid w:val="00011011"/>
    <w:rsid w:val="00016FED"/>
    <w:rsid w:val="00023928"/>
    <w:rsid w:val="00032E19"/>
    <w:rsid w:val="00060144"/>
    <w:rsid w:val="00061600"/>
    <w:rsid w:val="0006329D"/>
    <w:rsid w:val="00086A94"/>
    <w:rsid w:val="00093B6B"/>
    <w:rsid w:val="00097A5C"/>
    <w:rsid w:val="000A1336"/>
    <w:rsid w:val="000B2386"/>
    <w:rsid w:val="000B4767"/>
    <w:rsid w:val="000B6955"/>
    <w:rsid w:val="000B786C"/>
    <w:rsid w:val="000C0F6A"/>
    <w:rsid w:val="000C1359"/>
    <w:rsid w:val="000C5E4C"/>
    <w:rsid w:val="000D12FA"/>
    <w:rsid w:val="000F4ADB"/>
    <w:rsid w:val="00120B1F"/>
    <w:rsid w:val="0012320A"/>
    <w:rsid w:val="00125A4F"/>
    <w:rsid w:val="00134EFD"/>
    <w:rsid w:val="00136261"/>
    <w:rsid w:val="0014123A"/>
    <w:rsid w:val="00150E68"/>
    <w:rsid w:val="001602D7"/>
    <w:rsid w:val="001768AE"/>
    <w:rsid w:val="00177431"/>
    <w:rsid w:val="0018144C"/>
    <w:rsid w:val="00190128"/>
    <w:rsid w:val="00193EDB"/>
    <w:rsid w:val="00196B8D"/>
    <w:rsid w:val="001A418B"/>
    <w:rsid w:val="001B1F06"/>
    <w:rsid w:val="001B5838"/>
    <w:rsid w:val="001C33F8"/>
    <w:rsid w:val="001E20EA"/>
    <w:rsid w:val="001E3B88"/>
    <w:rsid w:val="001E4629"/>
    <w:rsid w:val="001E5C4D"/>
    <w:rsid w:val="002000D0"/>
    <w:rsid w:val="0021019D"/>
    <w:rsid w:val="00212A35"/>
    <w:rsid w:val="00224673"/>
    <w:rsid w:val="00225BCC"/>
    <w:rsid w:val="0023278B"/>
    <w:rsid w:val="00237D80"/>
    <w:rsid w:val="00247A35"/>
    <w:rsid w:val="00253C4B"/>
    <w:rsid w:val="002669B8"/>
    <w:rsid w:val="0027161A"/>
    <w:rsid w:val="0027580C"/>
    <w:rsid w:val="00276D7E"/>
    <w:rsid w:val="00277179"/>
    <w:rsid w:val="00282DAA"/>
    <w:rsid w:val="00290DF0"/>
    <w:rsid w:val="00293DFB"/>
    <w:rsid w:val="002B3613"/>
    <w:rsid w:val="002D39E2"/>
    <w:rsid w:val="002E49DA"/>
    <w:rsid w:val="002F3BD4"/>
    <w:rsid w:val="00300F8C"/>
    <w:rsid w:val="00311599"/>
    <w:rsid w:val="00314230"/>
    <w:rsid w:val="0031463E"/>
    <w:rsid w:val="003159E8"/>
    <w:rsid w:val="003264FE"/>
    <w:rsid w:val="003710B1"/>
    <w:rsid w:val="00383B97"/>
    <w:rsid w:val="00384BAA"/>
    <w:rsid w:val="003A61F1"/>
    <w:rsid w:val="003A78C6"/>
    <w:rsid w:val="003B5309"/>
    <w:rsid w:val="003B7F6E"/>
    <w:rsid w:val="003C4B83"/>
    <w:rsid w:val="003D3B55"/>
    <w:rsid w:val="003D40C9"/>
    <w:rsid w:val="003E042B"/>
    <w:rsid w:val="003E10AC"/>
    <w:rsid w:val="003E2EC7"/>
    <w:rsid w:val="003E7637"/>
    <w:rsid w:val="004170D3"/>
    <w:rsid w:val="00423634"/>
    <w:rsid w:val="00435599"/>
    <w:rsid w:val="0045603B"/>
    <w:rsid w:val="0045623F"/>
    <w:rsid w:val="00481048"/>
    <w:rsid w:val="00487D4C"/>
    <w:rsid w:val="00487DF6"/>
    <w:rsid w:val="0049240B"/>
    <w:rsid w:val="004A1DE9"/>
    <w:rsid w:val="004A2BF2"/>
    <w:rsid w:val="004A3E1E"/>
    <w:rsid w:val="004A4574"/>
    <w:rsid w:val="004A727D"/>
    <w:rsid w:val="004B6292"/>
    <w:rsid w:val="004C2D8A"/>
    <w:rsid w:val="004D107E"/>
    <w:rsid w:val="004D627B"/>
    <w:rsid w:val="004E575D"/>
    <w:rsid w:val="004F1EDD"/>
    <w:rsid w:val="004F2438"/>
    <w:rsid w:val="004F2769"/>
    <w:rsid w:val="004F2C8D"/>
    <w:rsid w:val="004F39CF"/>
    <w:rsid w:val="004F45D7"/>
    <w:rsid w:val="004F6455"/>
    <w:rsid w:val="004F7B72"/>
    <w:rsid w:val="0050107A"/>
    <w:rsid w:val="00505E39"/>
    <w:rsid w:val="005101E5"/>
    <w:rsid w:val="00515A7B"/>
    <w:rsid w:val="005459C8"/>
    <w:rsid w:val="00551E2C"/>
    <w:rsid w:val="005668AC"/>
    <w:rsid w:val="00570710"/>
    <w:rsid w:val="00580F9C"/>
    <w:rsid w:val="00582BED"/>
    <w:rsid w:val="00583F55"/>
    <w:rsid w:val="005A0C8F"/>
    <w:rsid w:val="005A3153"/>
    <w:rsid w:val="005A3AA4"/>
    <w:rsid w:val="005B4738"/>
    <w:rsid w:val="005B4D43"/>
    <w:rsid w:val="005B4E7A"/>
    <w:rsid w:val="005B5553"/>
    <w:rsid w:val="005C0D25"/>
    <w:rsid w:val="005C303E"/>
    <w:rsid w:val="005C6EB9"/>
    <w:rsid w:val="005D2B67"/>
    <w:rsid w:val="005E6AF1"/>
    <w:rsid w:val="005F3B66"/>
    <w:rsid w:val="005F6E84"/>
    <w:rsid w:val="00601B63"/>
    <w:rsid w:val="00605017"/>
    <w:rsid w:val="0060584A"/>
    <w:rsid w:val="006058C2"/>
    <w:rsid w:val="006111F0"/>
    <w:rsid w:val="006121DA"/>
    <w:rsid w:val="00613FC0"/>
    <w:rsid w:val="00624B4F"/>
    <w:rsid w:val="006319E4"/>
    <w:rsid w:val="00637C97"/>
    <w:rsid w:val="00644BAD"/>
    <w:rsid w:val="0064691A"/>
    <w:rsid w:val="006676F6"/>
    <w:rsid w:val="00676812"/>
    <w:rsid w:val="0067681A"/>
    <w:rsid w:val="0067796D"/>
    <w:rsid w:val="00697BC0"/>
    <w:rsid w:val="006A6678"/>
    <w:rsid w:val="006A6A53"/>
    <w:rsid w:val="006B7058"/>
    <w:rsid w:val="006C02E4"/>
    <w:rsid w:val="006C5B65"/>
    <w:rsid w:val="006D014C"/>
    <w:rsid w:val="006D14C4"/>
    <w:rsid w:val="006D64D2"/>
    <w:rsid w:val="006E3FF4"/>
    <w:rsid w:val="006E4D3D"/>
    <w:rsid w:val="006F5885"/>
    <w:rsid w:val="00701E19"/>
    <w:rsid w:val="00705E0D"/>
    <w:rsid w:val="00712BA5"/>
    <w:rsid w:val="00712D40"/>
    <w:rsid w:val="00721DF1"/>
    <w:rsid w:val="007225D9"/>
    <w:rsid w:val="00735388"/>
    <w:rsid w:val="00744648"/>
    <w:rsid w:val="007478CA"/>
    <w:rsid w:val="007615E5"/>
    <w:rsid w:val="00761F81"/>
    <w:rsid w:val="0076593C"/>
    <w:rsid w:val="007672DE"/>
    <w:rsid w:val="00771413"/>
    <w:rsid w:val="0078038E"/>
    <w:rsid w:val="00784FA6"/>
    <w:rsid w:val="00787BE8"/>
    <w:rsid w:val="00796B95"/>
    <w:rsid w:val="007A4243"/>
    <w:rsid w:val="007B5BF3"/>
    <w:rsid w:val="007C163B"/>
    <w:rsid w:val="007C2337"/>
    <w:rsid w:val="007C3D1D"/>
    <w:rsid w:val="007E03EA"/>
    <w:rsid w:val="007E0631"/>
    <w:rsid w:val="00800069"/>
    <w:rsid w:val="008003E8"/>
    <w:rsid w:val="008015BB"/>
    <w:rsid w:val="0081233B"/>
    <w:rsid w:val="008227F2"/>
    <w:rsid w:val="00822C9F"/>
    <w:rsid w:val="008313D5"/>
    <w:rsid w:val="00852A99"/>
    <w:rsid w:val="00862FA3"/>
    <w:rsid w:val="00866EF3"/>
    <w:rsid w:val="00867DD1"/>
    <w:rsid w:val="0087160F"/>
    <w:rsid w:val="00880CA6"/>
    <w:rsid w:val="00882102"/>
    <w:rsid w:val="00884B96"/>
    <w:rsid w:val="00890E7E"/>
    <w:rsid w:val="0089740D"/>
    <w:rsid w:val="00897714"/>
    <w:rsid w:val="008B6294"/>
    <w:rsid w:val="008C1DF9"/>
    <w:rsid w:val="008C5BDB"/>
    <w:rsid w:val="008D2703"/>
    <w:rsid w:val="008E2421"/>
    <w:rsid w:val="008E43DB"/>
    <w:rsid w:val="008E4AB0"/>
    <w:rsid w:val="009075C1"/>
    <w:rsid w:val="009154C0"/>
    <w:rsid w:val="00916A5B"/>
    <w:rsid w:val="0092230C"/>
    <w:rsid w:val="009451C4"/>
    <w:rsid w:val="00946241"/>
    <w:rsid w:val="00961388"/>
    <w:rsid w:val="00963F52"/>
    <w:rsid w:val="009664D2"/>
    <w:rsid w:val="00976CBB"/>
    <w:rsid w:val="009816F2"/>
    <w:rsid w:val="009A0D6C"/>
    <w:rsid w:val="009C3752"/>
    <w:rsid w:val="009C4148"/>
    <w:rsid w:val="009C5D49"/>
    <w:rsid w:val="009C7865"/>
    <w:rsid w:val="009D3984"/>
    <w:rsid w:val="009E3F8B"/>
    <w:rsid w:val="009E5141"/>
    <w:rsid w:val="009F7575"/>
    <w:rsid w:val="00A0671C"/>
    <w:rsid w:val="00A1134C"/>
    <w:rsid w:val="00A12896"/>
    <w:rsid w:val="00A23285"/>
    <w:rsid w:val="00A24D86"/>
    <w:rsid w:val="00A26EDE"/>
    <w:rsid w:val="00A33C94"/>
    <w:rsid w:val="00A55B5A"/>
    <w:rsid w:val="00A57D74"/>
    <w:rsid w:val="00A654D6"/>
    <w:rsid w:val="00A65B34"/>
    <w:rsid w:val="00A664DF"/>
    <w:rsid w:val="00A850D8"/>
    <w:rsid w:val="00A85303"/>
    <w:rsid w:val="00A9103F"/>
    <w:rsid w:val="00A96B80"/>
    <w:rsid w:val="00AA0889"/>
    <w:rsid w:val="00AA163F"/>
    <w:rsid w:val="00AA46E1"/>
    <w:rsid w:val="00AC0D57"/>
    <w:rsid w:val="00AD14A2"/>
    <w:rsid w:val="00AD7C2D"/>
    <w:rsid w:val="00B0454B"/>
    <w:rsid w:val="00B14B8E"/>
    <w:rsid w:val="00B27AD4"/>
    <w:rsid w:val="00B369F4"/>
    <w:rsid w:val="00B41596"/>
    <w:rsid w:val="00B45744"/>
    <w:rsid w:val="00B56D1B"/>
    <w:rsid w:val="00B57B57"/>
    <w:rsid w:val="00B707CA"/>
    <w:rsid w:val="00B72450"/>
    <w:rsid w:val="00B7414B"/>
    <w:rsid w:val="00B7546E"/>
    <w:rsid w:val="00B83897"/>
    <w:rsid w:val="00B85573"/>
    <w:rsid w:val="00B86426"/>
    <w:rsid w:val="00B94A8A"/>
    <w:rsid w:val="00BA1780"/>
    <w:rsid w:val="00BC0551"/>
    <w:rsid w:val="00BD20C9"/>
    <w:rsid w:val="00BE65EF"/>
    <w:rsid w:val="00C0123D"/>
    <w:rsid w:val="00C04A07"/>
    <w:rsid w:val="00C06D0E"/>
    <w:rsid w:val="00C267CF"/>
    <w:rsid w:val="00C318BE"/>
    <w:rsid w:val="00C339E7"/>
    <w:rsid w:val="00C42E4F"/>
    <w:rsid w:val="00C4509B"/>
    <w:rsid w:val="00C5577A"/>
    <w:rsid w:val="00C6563B"/>
    <w:rsid w:val="00C83DB3"/>
    <w:rsid w:val="00C846E0"/>
    <w:rsid w:val="00C86512"/>
    <w:rsid w:val="00C91631"/>
    <w:rsid w:val="00C94129"/>
    <w:rsid w:val="00C96185"/>
    <w:rsid w:val="00C96576"/>
    <w:rsid w:val="00C969BA"/>
    <w:rsid w:val="00CA7D0D"/>
    <w:rsid w:val="00CC3137"/>
    <w:rsid w:val="00CC5FAF"/>
    <w:rsid w:val="00CE2090"/>
    <w:rsid w:val="00CF040E"/>
    <w:rsid w:val="00D067DF"/>
    <w:rsid w:val="00D1013C"/>
    <w:rsid w:val="00D14B1D"/>
    <w:rsid w:val="00D33BD0"/>
    <w:rsid w:val="00D37D4B"/>
    <w:rsid w:val="00D427AF"/>
    <w:rsid w:val="00D45BA2"/>
    <w:rsid w:val="00D478E8"/>
    <w:rsid w:val="00D555E5"/>
    <w:rsid w:val="00D562CB"/>
    <w:rsid w:val="00D57EF1"/>
    <w:rsid w:val="00D724BF"/>
    <w:rsid w:val="00D74187"/>
    <w:rsid w:val="00D76597"/>
    <w:rsid w:val="00D7663B"/>
    <w:rsid w:val="00D90C21"/>
    <w:rsid w:val="00D96026"/>
    <w:rsid w:val="00DA3D8F"/>
    <w:rsid w:val="00DA5C09"/>
    <w:rsid w:val="00DA6C88"/>
    <w:rsid w:val="00DB45E4"/>
    <w:rsid w:val="00DC6839"/>
    <w:rsid w:val="00DD1EA1"/>
    <w:rsid w:val="00DD310A"/>
    <w:rsid w:val="00DD6BE2"/>
    <w:rsid w:val="00DF1523"/>
    <w:rsid w:val="00DF76B3"/>
    <w:rsid w:val="00DF7DDB"/>
    <w:rsid w:val="00E11D2B"/>
    <w:rsid w:val="00E170BD"/>
    <w:rsid w:val="00E20BED"/>
    <w:rsid w:val="00E2307F"/>
    <w:rsid w:val="00E272C2"/>
    <w:rsid w:val="00E316DF"/>
    <w:rsid w:val="00E33F68"/>
    <w:rsid w:val="00E47D87"/>
    <w:rsid w:val="00E51A47"/>
    <w:rsid w:val="00E51B30"/>
    <w:rsid w:val="00E63440"/>
    <w:rsid w:val="00E75488"/>
    <w:rsid w:val="00E7675E"/>
    <w:rsid w:val="00E829B1"/>
    <w:rsid w:val="00E82AF7"/>
    <w:rsid w:val="00E84A83"/>
    <w:rsid w:val="00E90830"/>
    <w:rsid w:val="00E947ED"/>
    <w:rsid w:val="00E95377"/>
    <w:rsid w:val="00EA57A7"/>
    <w:rsid w:val="00EA7030"/>
    <w:rsid w:val="00EB198F"/>
    <w:rsid w:val="00EB2C05"/>
    <w:rsid w:val="00EC67F5"/>
    <w:rsid w:val="00EC7B2D"/>
    <w:rsid w:val="00EE5814"/>
    <w:rsid w:val="00F03048"/>
    <w:rsid w:val="00F11EB0"/>
    <w:rsid w:val="00F26007"/>
    <w:rsid w:val="00F32012"/>
    <w:rsid w:val="00F37858"/>
    <w:rsid w:val="00F43AE8"/>
    <w:rsid w:val="00F44825"/>
    <w:rsid w:val="00F51612"/>
    <w:rsid w:val="00F522C8"/>
    <w:rsid w:val="00F71A2F"/>
    <w:rsid w:val="00F728A9"/>
    <w:rsid w:val="00F73A00"/>
    <w:rsid w:val="00F74E83"/>
    <w:rsid w:val="00F83524"/>
    <w:rsid w:val="00F95C3D"/>
    <w:rsid w:val="00FA422A"/>
    <w:rsid w:val="00FA6606"/>
    <w:rsid w:val="00FB411D"/>
    <w:rsid w:val="00FC5B3C"/>
    <w:rsid w:val="00FF7024"/>
    <w:rsid w:val="68A140B6"/>
    <w:rsid w:val="7730FC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4F39C"/>
  <w15:chartTrackingRefBased/>
  <w15:docId w15:val="{11350816-09B0-443D-8636-06B4156FA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locked="0"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72DE"/>
    <w:pPr>
      <w:spacing w:after="0" w:line="240" w:lineRule="auto"/>
    </w:pPr>
    <w:rPr>
      <w:rFonts w:ascii="Public Sans" w:eastAsia="Arial" w:hAnsi="Public Sans" w:cs="Times New Roman"/>
      <w:color w:val="000000" w:themeColor="text1"/>
      <w:szCs w:val="24"/>
    </w:rPr>
  </w:style>
  <w:style w:type="paragraph" w:styleId="Heading1">
    <w:name w:val="heading 1"/>
    <w:basedOn w:val="Normal"/>
    <w:next w:val="Normal"/>
    <w:link w:val="Heading1Char"/>
    <w:qFormat/>
    <w:rsid w:val="001A418B"/>
    <w:pPr>
      <w:widowControl w:val="0"/>
      <w:suppressAutoHyphens/>
      <w:autoSpaceDE w:val="0"/>
      <w:autoSpaceDN w:val="0"/>
      <w:adjustRightInd w:val="0"/>
      <w:spacing w:after="400" w:line="216" w:lineRule="auto"/>
      <w:textAlignment w:val="center"/>
      <w:outlineLvl w:val="0"/>
    </w:pPr>
    <w:rPr>
      <w:rFonts w:ascii="Public Sans Light" w:hAnsi="Public Sans Light" w:cs="Arial"/>
      <w:bCs/>
      <w:color w:val="002664"/>
      <w:sz w:val="80"/>
      <w:szCs w:val="80"/>
    </w:rPr>
  </w:style>
  <w:style w:type="paragraph" w:styleId="Heading2">
    <w:name w:val="heading 2"/>
    <w:basedOn w:val="Normal"/>
    <w:next w:val="Normal"/>
    <w:link w:val="Heading2Char"/>
    <w:qFormat/>
    <w:rsid w:val="005A3AA4"/>
    <w:pPr>
      <w:widowControl w:val="0"/>
      <w:suppressAutoHyphens/>
      <w:autoSpaceDE w:val="0"/>
      <w:autoSpaceDN w:val="0"/>
      <w:adjustRightInd w:val="0"/>
      <w:spacing w:before="480" w:after="284" w:line="192" w:lineRule="auto"/>
      <w:textAlignment w:val="center"/>
      <w:outlineLvl w:val="1"/>
    </w:pPr>
    <w:rPr>
      <w:rFonts w:asciiTheme="majorHAnsi" w:hAnsiTheme="majorHAnsi" w:cs="ArialMT"/>
      <w:bCs/>
      <w:color w:val="002664"/>
      <w:sz w:val="36"/>
      <w:szCs w:val="36"/>
      <w:lang w:val="en-GB"/>
    </w:rPr>
  </w:style>
  <w:style w:type="paragraph" w:styleId="Heading3">
    <w:name w:val="heading 3"/>
    <w:basedOn w:val="Normal"/>
    <w:next w:val="Normal"/>
    <w:link w:val="Heading3Char"/>
    <w:qFormat/>
    <w:rsid w:val="005A3AA4"/>
    <w:pPr>
      <w:keepNext/>
      <w:keepLines/>
      <w:spacing w:before="480" w:after="227"/>
      <w:outlineLvl w:val="2"/>
    </w:pPr>
    <w:rPr>
      <w:rFonts w:ascii="Public Sans Medium" w:eastAsia="Times New Roman" w:hAnsi="Public Sans Medium"/>
      <w:color w:val="002664"/>
      <w:sz w:val="28"/>
      <w:szCs w:val="28"/>
    </w:rPr>
  </w:style>
  <w:style w:type="paragraph" w:styleId="Heading4">
    <w:name w:val="heading 4"/>
    <w:basedOn w:val="Normal"/>
    <w:next w:val="Normal"/>
    <w:link w:val="Heading4Char"/>
    <w:qFormat/>
    <w:rsid w:val="007672DE"/>
    <w:pPr>
      <w:keepNext/>
      <w:keepLines/>
      <w:spacing w:before="240" w:after="120"/>
      <w:outlineLvl w:val="3"/>
    </w:pPr>
    <w:rPr>
      <w:rFonts w:ascii="Public Sans SemiBold" w:eastAsiaTheme="majorEastAsia" w:hAnsi="Public Sans SemiBold" w:cstheme="majorBidi"/>
      <w:color w:val="002664"/>
      <w:sz w:val="25"/>
      <w:szCs w:val="25"/>
    </w:rPr>
  </w:style>
  <w:style w:type="paragraph" w:styleId="Heading5">
    <w:name w:val="heading 5"/>
    <w:basedOn w:val="Normal"/>
    <w:next w:val="Normal"/>
    <w:link w:val="Heading5Char"/>
    <w:qFormat/>
    <w:rsid w:val="007672DE"/>
    <w:pPr>
      <w:keepNext/>
      <w:keepLines/>
      <w:spacing w:before="240" w:after="120"/>
      <w:outlineLvl w:val="4"/>
    </w:pPr>
    <w:rPr>
      <w:rFonts w:ascii="Public Sans SemiBold" w:eastAsiaTheme="majorEastAsia" w:hAnsi="Public Sans SemiBold" w:cstheme="majorBidi"/>
      <w:bCs/>
      <w:color w:val="002664"/>
    </w:rPr>
  </w:style>
  <w:style w:type="paragraph" w:styleId="Heading6">
    <w:name w:val="heading 6"/>
    <w:basedOn w:val="Heading4"/>
    <w:next w:val="Normal"/>
    <w:link w:val="Heading6Char"/>
    <w:uiPriority w:val="9"/>
    <w:unhideWhenUsed/>
    <w:qFormat/>
    <w:locked/>
    <w:rsid w:val="007672DE"/>
    <w:pPr>
      <w:spacing w:before="40"/>
      <w:outlineLvl w:val="5"/>
    </w:pPr>
    <w:rPr>
      <w:rFonts w:ascii="Public Sans Medium" w:hAnsi="Public Sans Medium"/>
      <w:i/>
      <w:sz w:val="20"/>
    </w:rPr>
  </w:style>
  <w:style w:type="paragraph" w:styleId="Heading7">
    <w:name w:val="heading 7"/>
    <w:basedOn w:val="Heading4"/>
    <w:next w:val="Normal"/>
    <w:link w:val="Heading7Char"/>
    <w:uiPriority w:val="9"/>
    <w:unhideWhenUsed/>
    <w:qFormat/>
    <w:locked/>
    <w:rsid w:val="00FF7024"/>
    <w:pPr>
      <w:spacing w:before="40"/>
      <w:outlineLvl w:val="6"/>
    </w:pPr>
    <w:rPr>
      <w:iCs/>
    </w:rPr>
  </w:style>
  <w:style w:type="paragraph" w:styleId="Heading8">
    <w:name w:val="heading 8"/>
    <w:basedOn w:val="Heading4"/>
    <w:next w:val="Normal"/>
    <w:link w:val="Heading8Char"/>
    <w:uiPriority w:val="9"/>
    <w:unhideWhenUsed/>
    <w:qFormat/>
    <w:locked/>
    <w:rsid w:val="00FF7024"/>
    <w:pPr>
      <w:spacing w:before="40"/>
      <w:outlineLvl w:val="7"/>
    </w:pPr>
    <w:rPr>
      <w:szCs w:val="21"/>
    </w:rPr>
  </w:style>
  <w:style w:type="paragraph" w:styleId="Heading9">
    <w:name w:val="heading 9"/>
    <w:basedOn w:val="Heading4"/>
    <w:next w:val="Normal"/>
    <w:link w:val="Heading9Char"/>
    <w:uiPriority w:val="9"/>
    <w:unhideWhenUsed/>
    <w:qFormat/>
    <w:locked/>
    <w:rsid w:val="00FF7024"/>
    <w:pPr>
      <w:spacing w:before="40"/>
      <w:outlineLvl w:val="8"/>
    </w:pPr>
    <w:rPr>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418B"/>
    <w:rPr>
      <w:rFonts w:ascii="Public Sans Light" w:eastAsia="Arial" w:hAnsi="Public Sans Light" w:cs="Arial"/>
      <w:bCs/>
      <w:color w:val="002664"/>
      <w:sz w:val="80"/>
      <w:szCs w:val="80"/>
    </w:rPr>
  </w:style>
  <w:style w:type="character" w:customStyle="1" w:styleId="Heading2Char">
    <w:name w:val="Heading 2 Char"/>
    <w:basedOn w:val="DefaultParagraphFont"/>
    <w:link w:val="Heading2"/>
    <w:rsid w:val="005A3AA4"/>
    <w:rPr>
      <w:rFonts w:asciiTheme="majorHAnsi" w:eastAsia="Arial" w:hAnsiTheme="majorHAnsi" w:cs="ArialMT"/>
      <w:bCs/>
      <w:color w:val="002664"/>
      <w:sz w:val="36"/>
      <w:szCs w:val="36"/>
      <w:lang w:val="en-GB"/>
    </w:rPr>
  </w:style>
  <w:style w:type="character" w:customStyle="1" w:styleId="Heading3Char">
    <w:name w:val="Heading 3 Char"/>
    <w:basedOn w:val="DefaultParagraphFont"/>
    <w:link w:val="Heading3"/>
    <w:rsid w:val="005A3AA4"/>
    <w:rPr>
      <w:rFonts w:ascii="Public Sans Medium" w:eastAsia="Times New Roman" w:hAnsi="Public Sans Medium" w:cs="Times New Roman"/>
      <w:color w:val="002664"/>
      <w:sz w:val="28"/>
      <w:szCs w:val="28"/>
    </w:rPr>
  </w:style>
  <w:style w:type="character" w:customStyle="1" w:styleId="Heading4Char">
    <w:name w:val="Heading 4 Char"/>
    <w:basedOn w:val="DefaultParagraphFont"/>
    <w:link w:val="Heading4"/>
    <w:rsid w:val="007672DE"/>
    <w:rPr>
      <w:rFonts w:ascii="Public Sans SemiBold" w:eastAsiaTheme="majorEastAsia" w:hAnsi="Public Sans SemiBold" w:cstheme="majorBidi"/>
      <w:color w:val="002664"/>
      <w:sz w:val="25"/>
      <w:szCs w:val="25"/>
    </w:rPr>
  </w:style>
  <w:style w:type="paragraph" w:styleId="ListBullet">
    <w:name w:val="List Bullet"/>
    <w:basedOn w:val="Normal"/>
    <w:uiPriority w:val="99"/>
    <w:qFormat/>
    <w:rsid w:val="005668AC"/>
    <w:pPr>
      <w:numPr>
        <w:numId w:val="12"/>
      </w:numPr>
    </w:pPr>
  </w:style>
  <w:style w:type="paragraph" w:styleId="ListBullet2">
    <w:name w:val="List Bullet 2"/>
    <w:basedOn w:val="ListBullet"/>
    <w:uiPriority w:val="99"/>
    <w:qFormat/>
    <w:rsid w:val="004A1DE9"/>
    <w:pPr>
      <w:numPr>
        <w:numId w:val="1"/>
      </w:numPr>
      <w:spacing w:line="259" w:lineRule="auto"/>
      <w:ind w:left="697" w:hanging="357"/>
      <w:contextualSpacing/>
    </w:pPr>
  </w:style>
  <w:style w:type="paragraph" w:styleId="Title">
    <w:name w:val="Title"/>
    <w:basedOn w:val="Normal"/>
    <w:next w:val="Normal"/>
    <w:link w:val="TitleChar"/>
    <w:uiPriority w:val="10"/>
    <w:qFormat/>
    <w:rsid w:val="005A3AA4"/>
    <w:pPr>
      <w:spacing w:before="120" w:line="192" w:lineRule="auto"/>
      <w:contextualSpacing/>
    </w:pPr>
    <w:rPr>
      <w:rFonts w:eastAsiaTheme="majorEastAsia" w:cstheme="majorBidi"/>
      <w:color w:val="002664"/>
      <w:spacing w:val="-10"/>
      <w:kern w:val="28"/>
      <w:sz w:val="80"/>
      <w:szCs w:val="80"/>
    </w:rPr>
  </w:style>
  <w:style w:type="character" w:customStyle="1" w:styleId="TitleChar">
    <w:name w:val="Title Char"/>
    <w:basedOn w:val="DefaultParagraphFont"/>
    <w:link w:val="Title"/>
    <w:uiPriority w:val="10"/>
    <w:rsid w:val="005A3AA4"/>
    <w:rPr>
      <w:rFonts w:ascii="Public Sans" w:eastAsiaTheme="majorEastAsia" w:hAnsi="Public Sans" w:cstheme="majorBidi"/>
      <w:color w:val="002664"/>
      <w:spacing w:val="-10"/>
      <w:kern w:val="28"/>
      <w:sz w:val="80"/>
      <w:szCs w:val="80"/>
    </w:rPr>
  </w:style>
  <w:style w:type="paragraph" w:customStyle="1" w:styleId="Insidefrontcoverheading">
    <w:name w:val="Inside front cover heading"/>
    <w:basedOn w:val="Heading1"/>
    <w:uiPriority w:val="99"/>
    <w:rsid w:val="00D37D4B"/>
    <w:pPr>
      <w:spacing w:before="283" w:after="0" w:line="320" w:lineRule="atLeast"/>
      <w:outlineLvl w:val="9"/>
    </w:pPr>
    <w:rPr>
      <w:rFonts w:cs="FS Lola Light"/>
      <w:bCs w:val="0"/>
      <w:sz w:val="28"/>
      <w:szCs w:val="28"/>
      <w:lang w:val="en-US"/>
    </w:rPr>
  </w:style>
  <w:style w:type="paragraph" w:customStyle="1" w:styleId="SmallListBullet">
    <w:name w:val="Small List Bullet"/>
    <w:basedOn w:val="ListBullet"/>
    <w:uiPriority w:val="99"/>
    <w:rsid w:val="00A850D8"/>
    <w:pPr>
      <w:suppressAutoHyphens/>
      <w:autoSpaceDE w:val="0"/>
      <w:autoSpaceDN w:val="0"/>
      <w:adjustRightInd w:val="0"/>
      <w:spacing w:after="85" w:line="220" w:lineRule="atLeast"/>
      <w:ind w:left="283" w:hanging="283"/>
      <w:textAlignment w:val="center"/>
    </w:pPr>
    <w:rPr>
      <w:rFonts w:cs="Univers LT Std 45 Light"/>
      <w:color w:val="414042"/>
      <w:sz w:val="18"/>
      <w:szCs w:val="18"/>
      <w:lang w:val="en-GB"/>
    </w:rPr>
  </w:style>
  <w:style w:type="paragraph" w:customStyle="1" w:styleId="SmallListBullet2">
    <w:name w:val="Small List Bullet 2"/>
    <w:basedOn w:val="ListBullet2"/>
    <w:uiPriority w:val="99"/>
    <w:rsid w:val="00A850D8"/>
    <w:pPr>
      <w:numPr>
        <w:numId w:val="2"/>
      </w:numPr>
      <w:suppressAutoHyphens/>
      <w:autoSpaceDE w:val="0"/>
      <w:autoSpaceDN w:val="0"/>
      <w:adjustRightInd w:val="0"/>
      <w:spacing w:after="85" w:line="220" w:lineRule="atLeast"/>
      <w:textAlignment w:val="center"/>
    </w:pPr>
    <w:rPr>
      <w:rFonts w:cs="Univers LT Std 45 Light"/>
      <w:color w:val="414042"/>
      <w:sz w:val="18"/>
      <w:szCs w:val="18"/>
      <w:lang w:val="en-GB"/>
    </w:rPr>
  </w:style>
  <w:style w:type="paragraph" w:customStyle="1" w:styleId="SmallListNumber">
    <w:name w:val="Small List Number"/>
    <w:basedOn w:val="ListNumber"/>
    <w:uiPriority w:val="99"/>
    <w:rsid w:val="006E4D3D"/>
    <w:pPr>
      <w:numPr>
        <w:numId w:val="3"/>
      </w:numPr>
      <w:tabs>
        <w:tab w:val="left" w:pos="36"/>
        <w:tab w:val="left" w:pos="567"/>
      </w:tabs>
      <w:suppressAutoHyphens/>
      <w:autoSpaceDE w:val="0"/>
      <w:autoSpaceDN w:val="0"/>
      <w:adjustRightInd w:val="0"/>
      <w:spacing w:after="85" w:line="220" w:lineRule="atLeast"/>
      <w:contextualSpacing w:val="0"/>
      <w:textAlignment w:val="center"/>
    </w:pPr>
    <w:rPr>
      <w:rFonts w:cs="Univers LT Std 45 Light"/>
      <w:color w:val="414042"/>
      <w:sz w:val="18"/>
      <w:szCs w:val="18"/>
      <w:lang w:val="en-US"/>
    </w:rPr>
  </w:style>
  <w:style w:type="paragraph" w:styleId="ListNumber">
    <w:name w:val="List Number"/>
    <w:basedOn w:val="Normal"/>
    <w:uiPriority w:val="99"/>
    <w:unhideWhenUsed/>
    <w:rsid w:val="00A96B80"/>
    <w:pPr>
      <w:numPr>
        <w:numId w:val="9"/>
      </w:numPr>
      <w:contextualSpacing/>
    </w:pPr>
  </w:style>
  <w:style w:type="paragraph" w:customStyle="1" w:styleId="Workingtogether">
    <w:name w:val="Working together"/>
    <w:basedOn w:val="Normal"/>
    <w:uiPriority w:val="99"/>
    <w:rsid w:val="00515A7B"/>
    <w:pPr>
      <w:tabs>
        <w:tab w:val="left" w:pos="620"/>
        <w:tab w:val="right" w:pos="4520"/>
      </w:tabs>
      <w:suppressAutoHyphens/>
      <w:autoSpaceDE w:val="0"/>
      <w:autoSpaceDN w:val="0"/>
      <w:adjustRightInd w:val="0"/>
      <w:jc w:val="center"/>
      <w:textAlignment w:val="center"/>
    </w:pPr>
    <w:rPr>
      <w:rFonts w:cs="FS Lola"/>
      <w:color w:val="FFFFFF"/>
      <w:sz w:val="70"/>
      <w:szCs w:val="70"/>
      <w:lang w:val="en-GB"/>
    </w:rPr>
  </w:style>
  <w:style w:type="paragraph" w:customStyle="1" w:styleId="SmallNormal">
    <w:name w:val="Small Normal"/>
    <w:basedOn w:val="Normal"/>
    <w:uiPriority w:val="99"/>
    <w:rsid w:val="00276D7E"/>
    <w:pPr>
      <w:tabs>
        <w:tab w:val="right" w:pos="4520"/>
      </w:tabs>
      <w:suppressAutoHyphens/>
      <w:autoSpaceDE w:val="0"/>
      <w:autoSpaceDN w:val="0"/>
      <w:adjustRightInd w:val="0"/>
      <w:spacing w:before="113" w:after="85" w:line="220" w:lineRule="atLeast"/>
      <w:textAlignment w:val="center"/>
    </w:pPr>
    <w:rPr>
      <w:rFonts w:cs="Univers LT Std 45 Light"/>
      <w:color w:val="414042"/>
      <w:sz w:val="18"/>
      <w:szCs w:val="18"/>
      <w:lang w:val="en-GB"/>
    </w:rPr>
  </w:style>
  <w:style w:type="character" w:styleId="PlaceholderText">
    <w:name w:val="Placeholder Text"/>
    <w:basedOn w:val="DefaultParagraphFont"/>
    <w:semiHidden/>
    <w:locked/>
    <w:rsid w:val="007672DE"/>
    <w:rPr>
      <w:color w:val="808080"/>
    </w:rPr>
  </w:style>
  <w:style w:type="paragraph" w:styleId="Header">
    <w:name w:val="header"/>
    <w:basedOn w:val="Normal"/>
    <w:link w:val="HeaderChar"/>
    <w:unhideWhenUsed/>
    <w:rsid w:val="007672DE"/>
    <w:pPr>
      <w:spacing w:after="240"/>
    </w:pPr>
    <w:rPr>
      <w:rFonts w:cs="Arial-Black"/>
      <w:noProof/>
      <w:spacing w:val="-5"/>
      <w:sz w:val="16"/>
      <w:szCs w:val="16"/>
    </w:rPr>
  </w:style>
  <w:style w:type="character" w:customStyle="1" w:styleId="HeaderChar">
    <w:name w:val="Header Char"/>
    <w:basedOn w:val="DefaultParagraphFont"/>
    <w:link w:val="Header"/>
    <w:rsid w:val="007672DE"/>
    <w:rPr>
      <w:rFonts w:eastAsia="Arial" w:cs="Arial-Black"/>
      <w:noProof/>
      <w:color w:val="000000" w:themeColor="text1"/>
      <w:spacing w:val="-5"/>
      <w:sz w:val="16"/>
      <w:szCs w:val="16"/>
    </w:rPr>
  </w:style>
  <w:style w:type="character" w:styleId="Emphasis">
    <w:name w:val="Emphasis"/>
    <w:uiPriority w:val="20"/>
    <w:qFormat/>
    <w:locked/>
    <w:rsid w:val="007E03EA"/>
    <w:rPr>
      <w:i/>
    </w:rPr>
  </w:style>
  <w:style w:type="character" w:styleId="Strong">
    <w:name w:val="Strong"/>
    <w:uiPriority w:val="99"/>
    <w:qFormat/>
    <w:rsid w:val="000B2386"/>
    <w:rPr>
      <w:b/>
      <w:bCs/>
      <w:iCs/>
      <w:color w:val="auto"/>
    </w:rPr>
  </w:style>
  <w:style w:type="character" w:customStyle="1" w:styleId="Reference">
    <w:name w:val="Reference"/>
    <w:uiPriority w:val="99"/>
    <w:rsid w:val="00487D4C"/>
    <w:rPr>
      <w:color w:val="000000" w:themeColor="text1"/>
      <w:vertAlign w:val="superscript"/>
    </w:rPr>
  </w:style>
  <w:style w:type="paragraph" w:styleId="Subtitle">
    <w:name w:val="Subtitle"/>
    <w:basedOn w:val="Normal"/>
    <w:next w:val="Normal"/>
    <w:link w:val="SubtitleChar"/>
    <w:rsid w:val="007672DE"/>
    <w:pPr>
      <w:numPr>
        <w:ilvl w:val="1"/>
      </w:numPr>
      <w:spacing w:after="160"/>
    </w:pPr>
    <w:rPr>
      <w:rFonts w:eastAsiaTheme="minorEastAsia" w:cstheme="minorBidi"/>
      <w:color w:val="CBEDFD" w:themeColor="background2"/>
      <w:sz w:val="36"/>
      <w:szCs w:val="36"/>
      <w:lang w:val="en-US"/>
    </w:rPr>
  </w:style>
  <w:style w:type="character" w:customStyle="1" w:styleId="SubtitleChar">
    <w:name w:val="Subtitle Char"/>
    <w:basedOn w:val="DefaultParagraphFont"/>
    <w:link w:val="Subtitle"/>
    <w:rsid w:val="007672DE"/>
    <w:rPr>
      <w:rFonts w:eastAsiaTheme="minorEastAsia"/>
      <w:color w:val="CBEDFD" w:themeColor="background2"/>
      <w:sz w:val="36"/>
      <w:szCs w:val="36"/>
      <w:lang w:val="en-US"/>
    </w:rPr>
  </w:style>
  <w:style w:type="paragraph" w:styleId="TOCHeading">
    <w:name w:val="TOC Heading"/>
    <w:basedOn w:val="Heading1"/>
    <w:next w:val="Normal"/>
    <w:uiPriority w:val="39"/>
    <w:unhideWhenUsed/>
    <w:rsid w:val="007672DE"/>
    <w:pPr>
      <w:keepNext/>
      <w:keepLines/>
      <w:widowControl/>
      <w:suppressAutoHyphens w:val="0"/>
      <w:autoSpaceDE/>
      <w:autoSpaceDN/>
      <w:adjustRightInd/>
      <w:spacing w:after="1701"/>
      <w:textAlignment w:val="auto"/>
      <w:outlineLvl w:val="9"/>
    </w:pPr>
    <w:rPr>
      <w:rFonts w:eastAsiaTheme="majorEastAsia" w:cstheme="majorBidi"/>
      <w:bCs w:val="0"/>
    </w:rPr>
  </w:style>
  <w:style w:type="paragraph" w:styleId="TOC1">
    <w:name w:val="toc 1"/>
    <w:basedOn w:val="Normal"/>
    <w:next w:val="Normal"/>
    <w:autoRedefine/>
    <w:uiPriority w:val="39"/>
    <w:unhideWhenUsed/>
    <w:rsid w:val="007672DE"/>
    <w:pPr>
      <w:tabs>
        <w:tab w:val="right" w:leader="dot" w:pos="10188"/>
      </w:tabs>
      <w:spacing w:before="360" w:after="120"/>
    </w:pPr>
    <w:rPr>
      <w:rFonts w:asciiTheme="majorHAnsi" w:hAnsiTheme="majorHAnsi"/>
      <w:b/>
      <w:bCs/>
      <w:noProof/>
      <w:color w:val="CBEDFD" w:themeColor="background2"/>
    </w:rPr>
  </w:style>
  <w:style w:type="paragraph" w:styleId="TOC2">
    <w:name w:val="toc 2"/>
    <w:basedOn w:val="TOC3"/>
    <w:next w:val="Normal"/>
    <w:autoRedefine/>
    <w:uiPriority w:val="39"/>
    <w:unhideWhenUsed/>
    <w:rsid w:val="007672DE"/>
  </w:style>
  <w:style w:type="paragraph" w:styleId="TOC3">
    <w:name w:val="toc 3"/>
    <w:basedOn w:val="Normal"/>
    <w:next w:val="Normal"/>
    <w:autoRedefine/>
    <w:uiPriority w:val="39"/>
    <w:unhideWhenUsed/>
    <w:rsid w:val="007672DE"/>
    <w:pPr>
      <w:tabs>
        <w:tab w:val="right" w:leader="dot" w:pos="10188"/>
      </w:tabs>
      <w:spacing w:after="120"/>
    </w:pPr>
    <w:rPr>
      <w:noProof/>
      <w:color w:val="CBEDFD" w:themeColor="background2"/>
    </w:rPr>
  </w:style>
  <w:style w:type="character" w:styleId="Hyperlink">
    <w:name w:val="Hyperlink"/>
    <w:basedOn w:val="DefaultParagraphFont"/>
    <w:uiPriority w:val="99"/>
    <w:unhideWhenUsed/>
    <w:rsid w:val="00916A5B"/>
    <w:rPr>
      <w:rFonts w:ascii="Public Sans" w:hAnsi="Public Sans"/>
      <w:color w:val="002664"/>
      <w:u w:val="single"/>
    </w:rPr>
  </w:style>
  <w:style w:type="character" w:customStyle="1" w:styleId="Colour-BlueDark">
    <w:name w:val="Colour - Blue Dark"/>
    <w:uiPriority w:val="99"/>
    <w:rsid w:val="00515A7B"/>
    <w:rPr>
      <w:color w:val="005AAD"/>
    </w:rPr>
  </w:style>
  <w:style w:type="character" w:customStyle="1" w:styleId="Colour-Green">
    <w:name w:val="Colour - Green"/>
    <w:uiPriority w:val="99"/>
    <w:rsid w:val="00515A7B"/>
    <w:rPr>
      <w:color w:val="66CC00"/>
    </w:rPr>
  </w:style>
  <w:style w:type="character" w:customStyle="1" w:styleId="Colour-GreyDark">
    <w:name w:val="Colour - Grey Dark"/>
    <w:uiPriority w:val="99"/>
    <w:rsid w:val="00515A7B"/>
    <w:rPr>
      <w:color w:val="414042"/>
    </w:rPr>
  </w:style>
  <w:style w:type="character" w:customStyle="1" w:styleId="Colour-GreyLight">
    <w:name w:val="Colour - Grey Light"/>
    <w:uiPriority w:val="99"/>
    <w:rsid w:val="00515A7B"/>
    <w:rPr>
      <w:color w:val="939598"/>
    </w:rPr>
  </w:style>
  <w:style w:type="character" w:customStyle="1" w:styleId="Colour-BlueLight">
    <w:name w:val="Colour - Blue Light"/>
    <w:uiPriority w:val="99"/>
    <w:rsid w:val="00515A7B"/>
    <w:rPr>
      <w:color w:val="00ABE6"/>
    </w:rPr>
  </w:style>
  <w:style w:type="character" w:customStyle="1" w:styleId="Colour-Magenta">
    <w:name w:val="Colour - Magenta"/>
    <w:basedOn w:val="Colour-GreyDark"/>
    <w:uiPriority w:val="99"/>
    <w:rsid w:val="00515A7B"/>
    <w:rPr>
      <w:color w:val="8C0080"/>
    </w:rPr>
  </w:style>
  <w:style w:type="character" w:customStyle="1" w:styleId="Colour-Purple">
    <w:name w:val="Colour - Purple"/>
    <w:uiPriority w:val="99"/>
    <w:rsid w:val="00515A7B"/>
    <w:rPr>
      <w:color w:val="54267E"/>
    </w:rPr>
  </w:style>
  <w:style w:type="character" w:customStyle="1" w:styleId="Colour-Red">
    <w:name w:val="Colour - Red"/>
    <w:uiPriority w:val="99"/>
    <w:rsid w:val="00515A7B"/>
    <w:rPr>
      <w:color w:val="DC0451"/>
    </w:rPr>
  </w:style>
  <w:style w:type="character" w:customStyle="1" w:styleId="Colour-Teal">
    <w:name w:val="Colour - Teal"/>
    <w:uiPriority w:val="99"/>
    <w:rsid w:val="00515A7B"/>
    <w:rPr>
      <w:color w:val="009581"/>
    </w:rPr>
  </w:style>
  <w:style w:type="character" w:customStyle="1" w:styleId="Colour-White">
    <w:name w:val="Colour - White"/>
    <w:basedOn w:val="Colour-GreyDark"/>
    <w:uiPriority w:val="99"/>
    <w:rsid w:val="00515A7B"/>
    <w:rPr>
      <w:color w:val="FFFFFF"/>
    </w:rPr>
  </w:style>
  <w:style w:type="paragraph" w:styleId="BalloonText">
    <w:name w:val="Balloon Text"/>
    <w:basedOn w:val="Normal"/>
    <w:link w:val="BalloonTextChar"/>
    <w:uiPriority w:val="99"/>
    <w:semiHidden/>
    <w:unhideWhenUsed/>
    <w:locked/>
    <w:rsid w:val="003115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599"/>
    <w:rPr>
      <w:rFonts w:ascii="Segoe UI" w:hAnsi="Segoe UI" w:cs="Segoe UI"/>
      <w:sz w:val="18"/>
      <w:szCs w:val="18"/>
    </w:rPr>
  </w:style>
  <w:style w:type="table" w:customStyle="1" w:styleId="CINSWtable1text">
    <w:name w:val="CINSW table 1 text"/>
    <w:basedOn w:val="TableNormal"/>
    <w:uiPriority w:val="99"/>
    <w:rsid w:val="00F522C8"/>
    <w:pPr>
      <w:spacing w:before="40" w:after="0" w:line="240" w:lineRule="auto"/>
      <w:ind w:left="113" w:right="113"/>
    </w:pPr>
    <w:rPr>
      <w:color w:val="000000" w:themeColor="text1"/>
      <w:sz w:val="18"/>
    </w:rPr>
    <w:tblPr>
      <w:tblStyleRowBandSize w:val="1"/>
      <w:tblStyleColBandSize w:val="1"/>
      <w:tblBorders>
        <w:insideH w:val="single" w:sz="4" w:space="0" w:color="CBEDFD" w:themeColor="background2"/>
      </w:tblBorders>
      <w:tblCellMar>
        <w:left w:w="0" w:type="dxa"/>
        <w:right w:w="0" w:type="dxa"/>
      </w:tblCellMar>
    </w:tblPr>
    <w:tblStylePr w:type="firstRow">
      <w:pPr>
        <w:wordWrap/>
        <w:jc w:val="left"/>
      </w:pPr>
      <w:rPr>
        <w:rFonts w:asciiTheme="minorHAnsi" w:hAnsiTheme="minorHAnsi"/>
        <w:b w:val="0"/>
        <w:bCs/>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02664" w:themeFill="text2"/>
        <w:vAlign w:val="bottom"/>
      </w:tcPr>
    </w:tblStylePr>
    <w:tblStylePr w:type="lastRow">
      <w:rPr>
        <w:b/>
        <w:bCs/>
      </w:rPr>
      <w:tblPr/>
      <w:tcPr>
        <w:tcBorders>
          <w:top w:val="single" w:sz="4" w:space="0" w:color="002664" w:themeColor="text2"/>
          <w:left w:val="nil"/>
          <w:bottom w:val="nil"/>
          <w:right w:val="nil"/>
          <w:insideH w:val="nil"/>
          <w:insideV w:val="nil"/>
          <w:tl2br w:val="nil"/>
          <w:tr2bl w:val="nil"/>
        </w:tcBorders>
      </w:tcPr>
    </w:tblStylePr>
    <w:tblStylePr w:type="firstCol">
      <w:pPr>
        <w:wordWrap/>
        <w:spacing w:beforeLines="0" w:afterLines="0" w:line="180" w:lineRule="exact"/>
        <w:contextualSpacing w:val="0"/>
        <w:jc w:val="left"/>
      </w:pPr>
      <w:rPr>
        <w:rFonts w:asciiTheme="minorHAnsi" w:hAnsiTheme="minorHAnsi"/>
        <w:b w:val="0"/>
        <w:bCs/>
        <w:color w:val="auto"/>
        <w:sz w:val="18"/>
      </w:rPr>
      <w:tblPr/>
      <w:tcPr>
        <w:tcBorders>
          <w:top w:val="nil"/>
          <w:left w:val="nil"/>
          <w:bottom w:val="nil"/>
          <w:right w:val="nil"/>
          <w:insideH w:val="single" w:sz="4" w:space="0" w:color="CBEDFD" w:themeColor="background2"/>
          <w:insideV w:val="nil"/>
          <w:tl2br w:val="nil"/>
          <w:tr2bl w:val="nil"/>
        </w:tcBorders>
      </w:tcPr>
    </w:tblStylePr>
    <w:tblStylePr w:type="lastCol">
      <w:rPr>
        <w:b/>
        <w:bCs/>
      </w:rPr>
      <w:tblPr/>
      <w:tcPr>
        <w:tcBorders>
          <w:top w:val="nil"/>
          <w:left w:val="nil"/>
          <w:bottom w:val="nil"/>
          <w:right w:val="nil"/>
          <w:insideH w:val="single" w:sz="4" w:space="0" w:color="CBEDFD" w:themeColor="background2"/>
          <w:insideV w:val="nil"/>
          <w:tl2br w:val="nil"/>
          <w:tr2bl w:val="nil"/>
        </w:tcBorders>
      </w:tcPr>
    </w:tblStylePr>
    <w:tblStylePr w:type="band1Vert">
      <w:tblPr/>
      <w:tcPr>
        <w:tcBorders>
          <w:top w:val="single" w:sz="4" w:space="0" w:color="CBEDFD" w:themeColor="background2"/>
          <w:left w:val="single" w:sz="4" w:space="0" w:color="CBEDFD" w:themeColor="background2"/>
          <w:bottom w:val="single" w:sz="4" w:space="0" w:color="CBEDFD" w:themeColor="background2"/>
          <w:right w:val="single" w:sz="4" w:space="0" w:color="CBEDFD" w:themeColor="background2"/>
          <w:insideH w:val="single" w:sz="4" w:space="0" w:color="CBEDFD" w:themeColor="background2"/>
          <w:insideV w:val="single" w:sz="4" w:space="0" w:color="CBEDFD" w:themeColor="background2"/>
          <w:tl2br w:val="nil"/>
          <w:tr2bl w:val="nil"/>
        </w:tcBorders>
      </w:tcPr>
    </w:tblStylePr>
    <w:tblStylePr w:type="band2Vert">
      <w:tblPr/>
      <w:tcPr>
        <w:tcBorders>
          <w:top w:val="single" w:sz="4" w:space="0" w:color="CBEDFD" w:themeColor="background2"/>
          <w:left w:val="single" w:sz="4" w:space="0" w:color="CBEDFD" w:themeColor="background2"/>
          <w:bottom w:val="single" w:sz="4" w:space="0" w:color="CBEDFD" w:themeColor="background2"/>
          <w:right w:val="single" w:sz="4" w:space="0" w:color="CBEDFD" w:themeColor="background2"/>
          <w:insideH w:val="single" w:sz="4" w:space="0" w:color="CBEDFD" w:themeColor="background2"/>
          <w:insideV w:val="single" w:sz="4" w:space="0" w:color="CBEDFD" w:themeColor="background2"/>
          <w:tl2br w:val="nil"/>
          <w:tr2bl w:val="nil"/>
        </w:tcBorders>
      </w:tcPr>
    </w:tblStylePr>
    <w:tblStylePr w:type="band1Horz">
      <w:tblPr/>
      <w:tcPr>
        <w:tcBorders>
          <w:top w:val="single" w:sz="4" w:space="0" w:color="CBEDFD" w:themeColor="background2"/>
          <w:left w:val="nil"/>
          <w:bottom w:val="nil"/>
          <w:right w:val="nil"/>
          <w:insideH w:val="nil"/>
          <w:insideV w:val="nil"/>
          <w:tl2br w:val="nil"/>
          <w:tr2bl w:val="nil"/>
        </w:tcBorders>
      </w:tcPr>
    </w:tblStylePr>
    <w:tblStylePr w:type="band2Horz">
      <w:tblPr/>
      <w:tcPr>
        <w:tcBorders>
          <w:top w:val="single" w:sz="4" w:space="0" w:color="CBEDFD" w:themeColor="background2"/>
          <w:left w:val="nil"/>
          <w:bottom w:val="nil"/>
          <w:right w:val="nil"/>
          <w:insideH w:val="nil"/>
          <w:insideV w:val="nil"/>
          <w:tl2br w:val="nil"/>
          <w:tr2bl w:val="nil"/>
        </w:tcBorders>
      </w:tcPr>
    </w:tblStylePr>
    <w:tblStylePr w:type="nwCell">
      <w:pPr>
        <w:jc w:val="left"/>
      </w:pPr>
      <w:tblPr/>
      <w:tcPr>
        <w:vAlign w:val="bottom"/>
      </w:tcPr>
    </w:tblStylePr>
  </w:style>
  <w:style w:type="character" w:styleId="CommentReference">
    <w:name w:val="annotation reference"/>
    <w:uiPriority w:val="99"/>
    <w:unhideWhenUsed/>
    <w:rsid w:val="00AA163F"/>
    <w:rPr>
      <w:sz w:val="16"/>
      <w:szCs w:val="16"/>
    </w:rPr>
  </w:style>
  <w:style w:type="paragraph" w:styleId="CommentText">
    <w:name w:val="annotation text"/>
    <w:basedOn w:val="Normal"/>
    <w:link w:val="CommentTextChar"/>
    <w:uiPriority w:val="99"/>
    <w:unhideWhenUsed/>
    <w:rsid w:val="00AA163F"/>
    <w:pPr>
      <w:spacing w:after="160"/>
    </w:pPr>
    <w:rPr>
      <w:rFonts w:asciiTheme="minorHAnsi" w:hAnsiTheme="minorHAnsi"/>
    </w:rPr>
  </w:style>
  <w:style w:type="character" w:customStyle="1" w:styleId="CommentTextChar">
    <w:name w:val="Comment Text Char"/>
    <w:basedOn w:val="DefaultParagraphFont"/>
    <w:link w:val="CommentText"/>
    <w:uiPriority w:val="99"/>
    <w:rsid w:val="00AA163F"/>
    <w:rPr>
      <w:sz w:val="20"/>
      <w:szCs w:val="20"/>
    </w:rPr>
  </w:style>
  <w:style w:type="table" w:styleId="TableGrid">
    <w:name w:val="Table Grid"/>
    <w:basedOn w:val="TableNormal"/>
    <w:uiPriority w:val="59"/>
    <w:locked/>
    <w:rsid w:val="007672DE"/>
    <w:pPr>
      <w:spacing w:after="0" w:line="240" w:lineRule="auto"/>
    </w:pPr>
    <w:rPr>
      <w:rFonts w:ascii="Arial" w:eastAsia="Arial" w:hAnsi="Arial" w:cs="Times New Roman"/>
      <w:sz w:val="20"/>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customStyle="1" w:styleId="TableHeading">
    <w:name w:val="Table Heading"/>
    <w:basedOn w:val="Normal"/>
    <w:locked/>
    <w:rsid w:val="007672DE"/>
    <w:rPr>
      <w:rFonts w:asciiTheme="majorHAnsi" w:hAnsiTheme="majorHAnsi"/>
      <w:color w:val="CBEDFD" w:themeColor="background2"/>
      <w:sz w:val="18"/>
      <w:szCs w:val="18"/>
    </w:rPr>
  </w:style>
  <w:style w:type="paragraph" w:styleId="Revision">
    <w:name w:val="Revision"/>
    <w:hidden/>
    <w:uiPriority w:val="99"/>
    <w:semiHidden/>
    <w:rsid w:val="00A96B80"/>
    <w:pPr>
      <w:spacing w:after="0" w:line="240" w:lineRule="auto"/>
    </w:pPr>
    <w:rPr>
      <w:rFonts w:ascii="Verdana" w:hAnsi="Verdana"/>
      <w:color w:val="000000" w:themeColor="text1"/>
      <w:sz w:val="20"/>
      <w:szCs w:val="20"/>
    </w:rPr>
  </w:style>
  <w:style w:type="paragraph" w:styleId="EndnoteText">
    <w:name w:val="endnote text"/>
    <w:basedOn w:val="SmallNormal"/>
    <w:link w:val="EndnoteTextChar"/>
    <w:uiPriority w:val="99"/>
    <w:unhideWhenUsed/>
    <w:rsid w:val="00C91631"/>
    <w:pPr>
      <w:spacing w:after="0" w:line="240" w:lineRule="auto"/>
      <w:ind w:left="454" w:hanging="454"/>
    </w:pPr>
  </w:style>
  <w:style w:type="character" w:customStyle="1" w:styleId="EndnoteTextChar">
    <w:name w:val="Endnote Text Char"/>
    <w:basedOn w:val="DefaultParagraphFont"/>
    <w:link w:val="EndnoteText"/>
    <w:uiPriority w:val="99"/>
    <w:rsid w:val="00C91631"/>
    <w:rPr>
      <w:rFonts w:ascii="Verdana" w:hAnsi="Verdana" w:cs="Univers LT Std 45 Light"/>
      <w:color w:val="414042"/>
      <w:sz w:val="18"/>
      <w:szCs w:val="18"/>
      <w:lang w:val="en-GB"/>
    </w:rPr>
  </w:style>
  <w:style w:type="character" w:styleId="EndnoteReference">
    <w:name w:val="endnote reference"/>
    <w:uiPriority w:val="99"/>
    <w:unhideWhenUsed/>
    <w:rsid w:val="00BD20C9"/>
    <w:rPr>
      <w:rFonts w:asciiTheme="minorHAnsi" w:hAnsiTheme="minorHAnsi"/>
      <w:vertAlign w:val="superscript"/>
    </w:rPr>
  </w:style>
  <w:style w:type="paragraph" w:styleId="BodyText">
    <w:name w:val="Body Text"/>
    <w:basedOn w:val="Normal"/>
    <w:link w:val="BodyTextChar"/>
    <w:qFormat/>
    <w:locked/>
    <w:rsid w:val="007672DE"/>
    <w:pPr>
      <w:widowControl w:val="0"/>
      <w:suppressAutoHyphens/>
      <w:autoSpaceDE w:val="0"/>
      <w:autoSpaceDN w:val="0"/>
      <w:adjustRightInd w:val="0"/>
      <w:spacing w:before="120" w:after="120"/>
      <w:textAlignment w:val="center"/>
    </w:pPr>
    <w:rPr>
      <w:rFonts w:cs="Arial"/>
      <w:color w:val="auto"/>
      <w:szCs w:val="20"/>
    </w:rPr>
  </w:style>
  <w:style w:type="character" w:customStyle="1" w:styleId="BodyTextChar">
    <w:name w:val="Body Text Char"/>
    <w:basedOn w:val="DefaultParagraphFont"/>
    <w:link w:val="BodyText"/>
    <w:rsid w:val="007672DE"/>
    <w:rPr>
      <w:rFonts w:ascii="Public Sans" w:eastAsia="Arial" w:hAnsi="Public Sans" w:cs="Arial"/>
      <w:szCs w:val="20"/>
    </w:rPr>
  </w:style>
  <w:style w:type="paragraph" w:customStyle="1" w:styleId="Intro">
    <w:name w:val="Intro"/>
    <w:basedOn w:val="Normal"/>
    <w:qFormat/>
    <w:rsid w:val="005668AC"/>
    <w:pPr>
      <w:spacing w:before="400" w:after="400" w:line="259" w:lineRule="auto"/>
    </w:pPr>
    <w:rPr>
      <w:color w:val="002664" w:themeColor="accent1"/>
      <w:sz w:val="26"/>
    </w:rPr>
  </w:style>
  <w:style w:type="paragraph" w:customStyle="1" w:styleId="DateCover">
    <w:name w:val="Date Cover"/>
    <w:qFormat/>
    <w:rsid w:val="000C1359"/>
    <w:pPr>
      <w:spacing w:before="200" w:after="600"/>
      <w:ind w:right="3969"/>
    </w:pPr>
    <w:rPr>
      <w:rFonts w:ascii="Verdana" w:hAnsi="Verdana" w:cs="Univers LT Std 45 Light"/>
      <w:color w:val="FFFFFF" w:themeColor="background1"/>
      <w:sz w:val="30"/>
      <w:szCs w:val="18"/>
      <w:lang w:val="en-GB"/>
    </w:rPr>
  </w:style>
  <w:style w:type="character" w:customStyle="1" w:styleId="Hyperlinkemphasis">
    <w:name w:val="Hyperlink emphasis"/>
    <w:basedOn w:val="Hyperlink"/>
    <w:uiPriority w:val="1"/>
    <w:qFormat/>
    <w:rsid w:val="00916A5B"/>
    <w:rPr>
      <w:rFonts w:ascii="Public Sans" w:hAnsi="Public Sans"/>
      <w:i/>
      <w:color w:val="002664"/>
      <w:u w:val="single"/>
    </w:rPr>
  </w:style>
  <w:style w:type="paragraph" w:styleId="FootnoteText">
    <w:name w:val="footnote text"/>
    <w:basedOn w:val="Normal"/>
    <w:link w:val="FootnoteTextChar"/>
    <w:unhideWhenUsed/>
    <w:rsid w:val="007672DE"/>
    <w:pPr>
      <w:spacing w:line="180" w:lineRule="atLeast"/>
    </w:pPr>
    <w:rPr>
      <w:sz w:val="14"/>
      <w:szCs w:val="14"/>
      <w:lang w:val="en-US"/>
    </w:rPr>
  </w:style>
  <w:style w:type="character" w:customStyle="1" w:styleId="FootnoteTextChar">
    <w:name w:val="Footnote Text Char"/>
    <w:basedOn w:val="DefaultParagraphFont"/>
    <w:link w:val="FootnoteText"/>
    <w:rsid w:val="007672DE"/>
    <w:rPr>
      <w:rFonts w:eastAsia="Arial" w:cs="Times New Roman"/>
      <w:color w:val="000000" w:themeColor="text1"/>
      <w:sz w:val="14"/>
      <w:szCs w:val="14"/>
      <w:lang w:val="en-US"/>
    </w:rPr>
  </w:style>
  <w:style w:type="character" w:styleId="FootnoteReference">
    <w:name w:val="footnote reference"/>
    <w:basedOn w:val="DefaultParagraphFont"/>
    <w:unhideWhenUsed/>
    <w:rsid w:val="007672DE"/>
    <w:rPr>
      <w:vertAlign w:val="superscript"/>
    </w:rPr>
  </w:style>
  <w:style w:type="table" w:customStyle="1" w:styleId="CINSWtable7glossary">
    <w:name w:val="CINSW table 7 glossary"/>
    <w:basedOn w:val="TableNormal"/>
    <w:uiPriority w:val="99"/>
    <w:rsid w:val="00311599"/>
    <w:pPr>
      <w:spacing w:before="40" w:after="0" w:line="240" w:lineRule="auto"/>
      <w:ind w:left="113" w:right="113"/>
    </w:pPr>
    <w:rPr>
      <w:color w:val="000000" w:themeColor="text1"/>
      <w:sz w:val="18"/>
    </w:rPr>
    <w:tblPr>
      <w:tblStyleRowBandSize w:val="1"/>
      <w:tblStyleColBandSize w:val="1"/>
      <w:tblBorders>
        <w:insideH w:val="single" w:sz="4" w:space="0" w:color="002664" w:themeColor="accent1"/>
      </w:tblBorders>
      <w:tblCellMar>
        <w:left w:w="0" w:type="dxa"/>
        <w:right w:w="0" w:type="dxa"/>
      </w:tblCellMar>
    </w:tblPr>
    <w:tblStylePr w:type="firstRow">
      <w:pPr>
        <w:wordWrap/>
        <w:jc w:val="left"/>
      </w:pPr>
      <w:rPr>
        <w:rFonts w:asciiTheme="minorHAnsi" w:hAnsiTheme="minorHAnsi"/>
        <w:b w:val="0"/>
        <w:bCs/>
        <w:color w:val="002664" w:themeColor="accent1"/>
        <w:sz w:val="18"/>
      </w:rPr>
    </w:tblStylePr>
    <w:tblStylePr w:type="lastRow">
      <w:rPr>
        <w:b w:val="0"/>
        <w:bCs/>
      </w:rPr>
      <w:tblPr/>
      <w:tcPr>
        <w:tcBorders>
          <w:top w:val="single" w:sz="4" w:space="0" w:color="002664" w:themeColor="text2"/>
          <w:left w:val="nil"/>
          <w:bottom w:val="nil"/>
          <w:right w:val="nil"/>
          <w:insideH w:val="nil"/>
          <w:insideV w:val="nil"/>
          <w:tl2br w:val="nil"/>
          <w:tr2bl w:val="nil"/>
        </w:tcBorders>
      </w:tcPr>
    </w:tblStylePr>
    <w:tblStylePr w:type="firstCol">
      <w:pPr>
        <w:wordWrap/>
        <w:spacing w:beforeLines="0" w:afterLines="0" w:line="180" w:lineRule="exact"/>
        <w:contextualSpacing w:val="0"/>
      </w:pPr>
      <w:rPr>
        <w:rFonts w:asciiTheme="minorHAnsi" w:hAnsiTheme="minorHAnsi"/>
        <w:b w:val="0"/>
        <w:bCs/>
        <w:color w:val="002664" w:themeColor="accent1"/>
        <w:sz w:val="18"/>
      </w:rPr>
      <w:tblPr/>
      <w:tcPr>
        <w:tcBorders>
          <w:top w:val="nil"/>
          <w:left w:val="nil"/>
          <w:bottom w:val="nil"/>
          <w:right w:val="nil"/>
          <w:insideH w:val="single" w:sz="4" w:space="0" w:color="002664" w:themeColor="accent1"/>
          <w:insideV w:val="nil"/>
          <w:tl2br w:val="nil"/>
          <w:tr2bl w:val="nil"/>
        </w:tcBorders>
      </w:tcPr>
    </w:tblStylePr>
    <w:tblStylePr w:type="lastCol">
      <w:rPr>
        <w:b w:val="0"/>
        <w:bCs/>
      </w:rPr>
      <w:tblPr/>
      <w:tcPr>
        <w:tcBorders>
          <w:top w:val="nil"/>
          <w:left w:val="nil"/>
          <w:bottom w:val="nil"/>
          <w:right w:val="nil"/>
          <w:insideH w:val="single" w:sz="4" w:space="0" w:color="002664" w:themeColor="accent1"/>
          <w:insideV w:val="nil"/>
          <w:tl2br w:val="nil"/>
          <w:tr2bl w:val="nil"/>
        </w:tcBorders>
      </w:tcPr>
    </w:tblStylePr>
    <w:tblStylePr w:type="band1Vert">
      <w:tblPr/>
      <w:tcPr>
        <w:tcBorders>
          <w:top w:val="nil"/>
          <w:left w:val="nil"/>
          <w:bottom w:val="nil"/>
          <w:right w:val="nil"/>
          <w:insideH w:val="single" w:sz="4" w:space="0" w:color="002664" w:themeColor="accent1"/>
          <w:insideV w:val="nil"/>
          <w:tl2br w:val="nil"/>
          <w:tr2bl w:val="nil"/>
        </w:tcBorders>
      </w:tcPr>
    </w:tblStylePr>
    <w:tblStylePr w:type="band2Vert">
      <w:tblPr/>
      <w:tcPr>
        <w:tcBorders>
          <w:top w:val="nil"/>
          <w:left w:val="nil"/>
          <w:bottom w:val="nil"/>
          <w:right w:val="nil"/>
          <w:insideH w:val="single" w:sz="4" w:space="0" w:color="002664" w:themeColor="accent1"/>
          <w:insideV w:val="nil"/>
          <w:tl2br w:val="nil"/>
          <w:tr2bl w:val="nil"/>
        </w:tcBorders>
      </w:tcPr>
    </w:tblStylePr>
    <w:tblStylePr w:type="band1Horz">
      <w:tblPr/>
      <w:tcPr>
        <w:tcBorders>
          <w:top w:val="single" w:sz="4" w:space="0" w:color="002664" w:themeColor="text2"/>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styleId="GridTable1Light-Accent5">
    <w:name w:val="Grid Table 1 Light Accent 5"/>
    <w:basedOn w:val="TableNormal"/>
    <w:uiPriority w:val="46"/>
    <w:locked/>
    <w:rsid w:val="004A727D"/>
    <w:pPr>
      <w:spacing w:after="0" w:line="240" w:lineRule="auto"/>
    </w:pPr>
    <w:tblPr>
      <w:tblStyleRowBandSize w:val="1"/>
      <w:tblStyleColBandSize w:val="1"/>
      <w:tblBorders>
        <w:top w:val="single" w:sz="4" w:space="0" w:color="B67AEB" w:themeColor="accent5" w:themeTint="66"/>
        <w:left w:val="single" w:sz="4" w:space="0" w:color="B67AEB" w:themeColor="accent5" w:themeTint="66"/>
        <w:bottom w:val="single" w:sz="4" w:space="0" w:color="B67AEB" w:themeColor="accent5" w:themeTint="66"/>
        <w:right w:val="single" w:sz="4" w:space="0" w:color="B67AEB" w:themeColor="accent5" w:themeTint="66"/>
        <w:insideH w:val="single" w:sz="4" w:space="0" w:color="B67AEB" w:themeColor="accent5" w:themeTint="66"/>
        <w:insideV w:val="single" w:sz="4" w:space="0" w:color="B67AEB" w:themeColor="accent5" w:themeTint="66"/>
      </w:tblBorders>
    </w:tblPr>
    <w:tblStylePr w:type="firstRow">
      <w:rPr>
        <w:b/>
        <w:bCs/>
      </w:rPr>
      <w:tblPr/>
      <w:tcPr>
        <w:tcBorders>
          <w:bottom w:val="single" w:sz="12" w:space="0" w:color="9238E0" w:themeColor="accent5" w:themeTint="99"/>
        </w:tcBorders>
      </w:tcPr>
    </w:tblStylePr>
    <w:tblStylePr w:type="lastRow">
      <w:rPr>
        <w:b/>
        <w:bCs/>
      </w:rPr>
      <w:tblPr/>
      <w:tcPr>
        <w:tcBorders>
          <w:top w:val="double" w:sz="2" w:space="0" w:color="9238E0" w:themeColor="accent5"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7672DE"/>
    <w:pPr>
      <w:pBdr>
        <w:top w:val="single" w:sz="4" w:space="4" w:color="000000" w:themeColor="text1"/>
      </w:pBdr>
      <w:tabs>
        <w:tab w:val="right" w:pos="10198"/>
      </w:tabs>
    </w:pPr>
    <w:rPr>
      <w:sz w:val="16"/>
      <w:szCs w:val="16"/>
    </w:rPr>
  </w:style>
  <w:style w:type="character" w:customStyle="1" w:styleId="FooterChar">
    <w:name w:val="Footer Char"/>
    <w:basedOn w:val="DefaultParagraphFont"/>
    <w:link w:val="Footer"/>
    <w:uiPriority w:val="99"/>
    <w:rsid w:val="007672DE"/>
    <w:rPr>
      <w:rFonts w:eastAsia="Arial" w:cs="Times New Roman"/>
      <w:color w:val="000000" w:themeColor="text1"/>
      <w:sz w:val="16"/>
      <w:szCs w:val="16"/>
    </w:rPr>
  </w:style>
  <w:style w:type="paragraph" w:styleId="CommentSubject">
    <w:name w:val="annotation subject"/>
    <w:basedOn w:val="CommentText"/>
    <w:next w:val="CommentText"/>
    <w:link w:val="CommentSubjectChar"/>
    <w:uiPriority w:val="99"/>
    <w:unhideWhenUsed/>
    <w:rsid w:val="00D067DF"/>
    <w:pPr>
      <w:spacing w:after="170"/>
    </w:pPr>
    <w:rPr>
      <w:rFonts w:ascii="Verdana" w:hAnsi="Verdana"/>
      <w:b/>
      <w:bCs/>
    </w:rPr>
  </w:style>
  <w:style w:type="character" w:customStyle="1" w:styleId="CommentSubjectChar">
    <w:name w:val="Comment Subject Char"/>
    <w:basedOn w:val="CommentTextChar"/>
    <w:link w:val="CommentSubject"/>
    <w:uiPriority w:val="99"/>
    <w:rsid w:val="00D067DF"/>
    <w:rPr>
      <w:rFonts w:ascii="Verdana" w:hAnsi="Verdana"/>
      <w:b/>
      <w:bCs/>
      <w:color w:val="000000" w:themeColor="text1"/>
      <w:sz w:val="20"/>
      <w:szCs w:val="20"/>
    </w:rPr>
  </w:style>
  <w:style w:type="table" w:customStyle="1" w:styleId="CINSWtable3textgrey">
    <w:name w:val="CINSW table 3 text grey"/>
    <w:basedOn w:val="TableNormal"/>
    <w:uiPriority w:val="99"/>
    <w:rsid w:val="00311599"/>
    <w:pPr>
      <w:spacing w:before="40" w:after="0" w:line="240" w:lineRule="auto"/>
      <w:ind w:left="113" w:right="113"/>
    </w:pPr>
    <w:rPr>
      <w:color w:val="000000" w:themeColor="text1"/>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BEDFD" w:themeFill="background2"/>
    </w:tcPr>
    <w:tblStylePr w:type="firstRow">
      <w:pPr>
        <w:wordWrap/>
        <w:jc w:val="left"/>
      </w:pPr>
      <w:rPr>
        <w:rFonts w:asciiTheme="minorHAnsi" w:hAnsiTheme="minorHAnsi"/>
        <w:b w:val="0"/>
        <w:bCs/>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02664" w:themeFill="text2"/>
        <w:vAlign w:val="bottom"/>
      </w:tcPr>
    </w:tblStylePr>
    <w:tblStylePr w:type="lastRow">
      <w:rPr>
        <w:b/>
        <w:bCs/>
      </w:rPr>
      <w:tblPr/>
      <w:tcPr>
        <w:tcBorders>
          <w:top w:val="single" w:sz="4" w:space="0" w:color="002664" w:themeColor="text2"/>
          <w:left w:val="nil"/>
          <w:bottom w:val="nil"/>
          <w:right w:val="nil"/>
          <w:insideH w:val="nil"/>
          <w:insideV w:val="nil"/>
          <w:tl2br w:val="nil"/>
          <w:tr2bl w:val="nil"/>
        </w:tcBorders>
      </w:tcPr>
    </w:tblStylePr>
    <w:tblStylePr w:type="firstCol">
      <w:pPr>
        <w:wordWrap/>
        <w:spacing w:beforeLines="0" w:afterLines="0" w:line="180" w:lineRule="exact"/>
        <w:contextualSpacing w:val="0"/>
      </w:pPr>
      <w:rPr>
        <w:rFonts w:asciiTheme="minorHAnsi" w:hAnsiTheme="minorHAnsi"/>
        <w:b w:val="0"/>
        <w:bCs/>
        <w:color w:val="auto"/>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lastCol">
      <w:rPr>
        <w:b/>
        <w:bCs/>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1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2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style>
  <w:style w:type="character" w:customStyle="1" w:styleId="Strongemphasis">
    <w:name w:val="Strong emphasis"/>
    <w:basedOn w:val="Strong"/>
    <w:uiPriority w:val="1"/>
    <w:rsid w:val="006C02E4"/>
    <w:rPr>
      <w:b/>
      <w:bCs/>
      <w:i/>
      <w:iCs/>
      <w:color w:val="auto"/>
    </w:rPr>
  </w:style>
  <w:style w:type="table" w:styleId="TableGridLight">
    <w:name w:val="Grid Table Light"/>
    <w:basedOn w:val="TableNormal"/>
    <w:uiPriority w:val="40"/>
    <w:locked/>
    <w:rsid w:val="007672DE"/>
    <w:pPr>
      <w:spacing w:after="0" w:line="240" w:lineRule="auto"/>
    </w:pPr>
    <w:rPr>
      <w:rFonts w:ascii="Arial" w:eastAsia="Arial" w:hAnsi="Arial"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2669B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locked/>
    <w:rsid w:val="002669B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2669B8"/>
    <w:pPr>
      <w:spacing w:after="0" w:line="240" w:lineRule="auto"/>
    </w:pPr>
    <w:tblPr>
      <w:tblStyleRowBandSize w:val="1"/>
      <w:tblStyleColBandSize w:val="1"/>
      <w:tblBorders>
        <w:top w:val="single" w:sz="4" w:space="0" w:color="D1F2FF" w:themeColor="accent4" w:themeTint="66"/>
        <w:left w:val="single" w:sz="4" w:space="0" w:color="D1F2FF" w:themeColor="accent4" w:themeTint="66"/>
        <w:bottom w:val="single" w:sz="4" w:space="0" w:color="D1F2FF" w:themeColor="accent4" w:themeTint="66"/>
        <w:right w:val="single" w:sz="4" w:space="0" w:color="D1F2FF" w:themeColor="accent4" w:themeTint="66"/>
        <w:insideH w:val="single" w:sz="4" w:space="0" w:color="D1F2FF" w:themeColor="accent4" w:themeTint="66"/>
        <w:insideV w:val="single" w:sz="4" w:space="0" w:color="D1F2FF" w:themeColor="accent4" w:themeTint="66"/>
      </w:tblBorders>
    </w:tblPr>
    <w:tblStylePr w:type="firstRow">
      <w:rPr>
        <w:b/>
        <w:bCs/>
      </w:rPr>
      <w:tblPr/>
      <w:tcPr>
        <w:tcBorders>
          <w:bottom w:val="single" w:sz="12" w:space="0" w:color="BAECFF" w:themeColor="accent4" w:themeTint="99"/>
        </w:tcBorders>
      </w:tcPr>
    </w:tblStylePr>
    <w:tblStylePr w:type="lastRow">
      <w:rPr>
        <w:b/>
        <w:bCs/>
      </w:rPr>
      <w:tblPr/>
      <w:tcPr>
        <w:tcBorders>
          <w:top w:val="double" w:sz="2" w:space="0" w:color="BAECFF"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2669B8"/>
    <w:pPr>
      <w:spacing w:after="0" w:line="240" w:lineRule="auto"/>
    </w:pPr>
    <w:tblPr>
      <w:tblStyleRowBandSize w:val="1"/>
      <w:tblStyleColBandSize w:val="1"/>
      <w:tblBorders>
        <w:top w:val="single" w:sz="4" w:space="0" w:color="A0C3FE" w:themeColor="accent3" w:themeTint="66"/>
        <w:left w:val="single" w:sz="4" w:space="0" w:color="A0C3FE" w:themeColor="accent3" w:themeTint="66"/>
        <w:bottom w:val="single" w:sz="4" w:space="0" w:color="A0C3FE" w:themeColor="accent3" w:themeTint="66"/>
        <w:right w:val="single" w:sz="4" w:space="0" w:color="A0C3FE" w:themeColor="accent3" w:themeTint="66"/>
        <w:insideH w:val="single" w:sz="4" w:space="0" w:color="A0C3FE" w:themeColor="accent3" w:themeTint="66"/>
        <w:insideV w:val="single" w:sz="4" w:space="0" w:color="A0C3FE" w:themeColor="accent3" w:themeTint="66"/>
      </w:tblBorders>
    </w:tblPr>
    <w:tblStylePr w:type="firstRow">
      <w:rPr>
        <w:b/>
        <w:bCs/>
      </w:rPr>
      <w:tblPr/>
      <w:tcPr>
        <w:tcBorders>
          <w:bottom w:val="single" w:sz="12" w:space="0" w:color="71A6FD" w:themeColor="accent3" w:themeTint="99"/>
        </w:tcBorders>
      </w:tcPr>
    </w:tblStylePr>
    <w:tblStylePr w:type="lastRow">
      <w:rPr>
        <w:b/>
        <w:bCs/>
      </w:rPr>
      <w:tblPr/>
      <w:tcPr>
        <w:tcBorders>
          <w:top w:val="double" w:sz="2" w:space="0" w:color="71A6FD"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2669B8"/>
    <w:pPr>
      <w:spacing w:after="0" w:line="240" w:lineRule="auto"/>
    </w:pPr>
    <w:tblPr>
      <w:tblStyleRowBandSize w:val="1"/>
      <w:tblStyleColBandSize w:val="1"/>
      <w:tblBorders>
        <w:top w:val="single" w:sz="4" w:space="0" w:color="EAF7FE" w:themeColor="accent2" w:themeTint="66"/>
        <w:left w:val="single" w:sz="4" w:space="0" w:color="EAF7FE" w:themeColor="accent2" w:themeTint="66"/>
        <w:bottom w:val="single" w:sz="4" w:space="0" w:color="EAF7FE" w:themeColor="accent2" w:themeTint="66"/>
        <w:right w:val="single" w:sz="4" w:space="0" w:color="EAF7FE" w:themeColor="accent2" w:themeTint="66"/>
        <w:insideH w:val="single" w:sz="4" w:space="0" w:color="EAF7FE" w:themeColor="accent2" w:themeTint="66"/>
        <w:insideV w:val="single" w:sz="4" w:space="0" w:color="EAF7FE" w:themeColor="accent2" w:themeTint="66"/>
      </w:tblBorders>
    </w:tblPr>
    <w:tblStylePr w:type="firstRow">
      <w:rPr>
        <w:b/>
        <w:bCs/>
      </w:rPr>
      <w:tblPr/>
      <w:tcPr>
        <w:tcBorders>
          <w:bottom w:val="single" w:sz="12" w:space="0" w:color="DFF4FD" w:themeColor="accent2" w:themeTint="99"/>
        </w:tcBorders>
      </w:tcPr>
    </w:tblStylePr>
    <w:tblStylePr w:type="lastRow">
      <w:rPr>
        <w:b/>
        <w:bCs/>
      </w:rPr>
      <w:tblPr/>
      <w:tcPr>
        <w:tcBorders>
          <w:top w:val="double" w:sz="2" w:space="0" w:color="DFF4FD"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2669B8"/>
    <w:pPr>
      <w:spacing w:after="0" w:line="240" w:lineRule="auto"/>
    </w:pPr>
    <w:tblPr>
      <w:tblStyleRowBandSize w:val="1"/>
      <w:tblStyleColBandSize w:val="1"/>
      <w:tblBorders>
        <w:top w:val="single" w:sz="4" w:space="0" w:color="5B98FF" w:themeColor="accent1" w:themeTint="66"/>
        <w:left w:val="single" w:sz="4" w:space="0" w:color="5B98FF" w:themeColor="accent1" w:themeTint="66"/>
        <w:bottom w:val="single" w:sz="4" w:space="0" w:color="5B98FF" w:themeColor="accent1" w:themeTint="66"/>
        <w:right w:val="single" w:sz="4" w:space="0" w:color="5B98FF" w:themeColor="accent1" w:themeTint="66"/>
        <w:insideH w:val="single" w:sz="4" w:space="0" w:color="5B98FF" w:themeColor="accent1" w:themeTint="66"/>
        <w:insideV w:val="single" w:sz="4" w:space="0" w:color="5B98FF" w:themeColor="accent1" w:themeTint="66"/>
      </w:tblBorders>
    </w:tblPr>
    <w:tblStylePr w:type="firstRow">
      <w:rPr>
        <w:b/>
        <w:bCs/>
      </w:rPr>
      <w:tblPr/>
      <w:tcPr>
        <w:tcBorders>
          <w:bottom w:val="single" w:sz="12" w:space="0" w:color="0965FF" w:themeColor="accent1" w:themeTint="99"/>
        </w:tcBorders>
      </w:tcPr>
    </w:tblStylePr>
    <w:tblStylePr w:type="lastRow">
      <w:rPr>
        <w:b/>
        <w:bCs/>
      </w:rPr>
      <w:tblPr/>
      <w:tcPr>
        <w:tcBorders>
          <w:top w:val="double" w:sz="2" w:space="0" w:color="0965FF"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locked/>
    <w:rsid w:val="002669B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INSWTextTable1">
    <w:name w:val="CINSW Text Table 1"/>
    <w:basedOn w:val="GridTable1Light-Accent1"/>
    <w:uiPriority w:val="99"/>
    <w:rsid w:val="009C4148"/>
    <w:pPr>
      <w:spacing w:line="180" w:lineRule="exact"/>
      <w:contextualSpacing/>
    </w:pPr>
    <w:rPr>
      <w:color w:val="000000" w:themeColor="text1"/>
      <w:sz w:val="18"/>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113" w:type="dxa"/>
        <w:bottom w:w="85" w:type="dxa"/>
        <w:right w:w="113" w:type="dxa"/>
      </w:tblCellMar>
    </w:tblPr>
    <w:tblStylePr w:type="firstRow">
      <w:pPr>
        <w:jc w:val="left"/>
      </w:pPr>
      <w:rPr>
        <w:rFonts w:asciiTheme="minorHAnsi" w:hAnsiTheme="minorHAnsi"/>
        <w:b w:val="0"/>
        <w:bCs/>
        <w:color w:val="FFFFFF" w:themeColor="background1"/>
        <w:sz w:val="18"/>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002664" w:themeFill="text2"/>
      </w:tcPr>
    </w:tblStylePr>
    <w:tblStylePr w:type="lastRow">
      <w:rPr>
        <w:b/>
        <w:bCs/>
      </w:rPr>
      <w:tblPr/>
      <w:tcPr>
        <w:tcBorders>
          <w:top w:val="single" w:sz="4" w:space="0" w:color="002664" w:themeColor="text2"/>
          <w:left w:val="nil"/>
          <w:bottom w:val="nil"/>
          <w:right w:val="nil"/>
          <w:insideH w:val="nil"/>
          <w:insideV w:val="nil"/>
        </w:tcBorders>
      </w:tcPr>
    </w:tblStylePr>
    <w:tblStylePr w:type="firstCol">
      <w:pPr>
        <w:wordWrap/>
        <w:spacing w:beforeLines="0" w:before="0" w:beforeAutospacing="0" w:afterLines="0" w:after="0" w:afterAutospacing="0" w:line="180" w:lineRule="exact"/>
        <w:contextualSpacing/>
      </w:pPr>
      <w:rPr>
        <w:rFonts w:asciiTheme="minorHAnsi" w:hAnsiTheme="minorHAnsi"/>
        <w:b w:val="0"/>
        <w:bCs/>
        <w:color w:val="auto"/>
        <w:sz w:val="18"/>
      </w:rPr>
      <w:tblPr/>
      <w:tcPr>
        <w:tcBorders>
          <w:top w:val="nil"/>
          <w:left w:val="nil"/>
          <w:bottom w:val="nil"/>
          <w:right w:val="nil"/>
          <w:insideH w:val="single" w:sz="4" w:space="0" w:color="002664" w:themeColor="text2"/>
          <w:insideV w:val="nil"/>
          <w:tl2br w:val="nil"/>
          <w:tr2bl w:val="nil"/>
        </w:tcBorders>
      </w:tcPr>
    </w:tblStylePr>
    <w:tblStylePr w:type="lastCol">
      <w:rPr>
        <w:b w:val="0"/>
        <w:bCs/>
      </w:rPr>
    </w:tblStylePr>
    <w:tblStylePr w:type="band1Horz">
      <w:tblPr/>
      <w:tcPr>
        <w:tcBorders>
          <w:top w:val="single" w:sz="4" w:space="0" w:color="002664" w:themeColor="text2"/>
        </w:tcBorders>
      </w:tcPr>
    </w:tblStylePr>
    <w:tblStylePr w:type="band2Horz">
      <w:tblPr/>
      <w:tcPr>
        <w:tcBorders>
          <w:top w:val="single" w:sz="4" w:space="0" w:color="002664" w:themeColor="text2"/>
        </w:tcBorders>
      </w:tcPr>
    </w:tblStylePr>
  </w:style>
  <w:style w:type="table" w:customStyle="1" w:styleId="CINSWtable2numbers">
    <w:name w:val="CINSW table 2 numbers"/>
    <w:basedOn w:val="TableNormal"/>
    <w:uiPriority w:val="99"/>
    <w:rsid w:val="00F522C8"/>
    <w:pPr>
      <w:spacing w:before="40" w:after="0" w:line="240" w:lineRule="auto"/>
      <w:ind w:left="113" w:right="113"/>
      <w:jc w:val="right"/>
    </w:pPr>
    <w:rPr>
      <w:color w:val="000000" w:themeColor="text1"/>
      <w:sz w:val="18"/>
    </w:rPr>
    <w:tblPr>
      <w:tblStyleRowBandSize w:val="1"/>
      <w:tblStyleColBandSize w:val="1"/>
      <w:tblBorders>
        <w:insideH w:val="single" w:sz="4" w:space="0" w:color="CBEDFD" w:themeColor="background2"/>
      </w:tblBorders>
      <w:tblCellMar>
        <w:left w:w="0" w:type="dxa"/>
        <w:right w:w="0" w:type="dxa"/>
      </w:tblCellMar>
    </w:tblPr>
    <w:tblStylePr w:type="firstRow">
      <w:pPr>
        <w:wordWrap/>
        <w:jc w:val="right"/>
      </w:pPr>
      <w:rPr>
        <w:rFonts w:asciiTheme="minorHAnsi" w:hAnsiTheme="minorHAnsi"/>
        <w:b w:val="0"/>
        <w:bCs/>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02664" w:themeFill="text2"/>
        <w:vAlign w:val="bottom"/>
      </w:tcPr>
    </w:tblStylePr>
    <w:tblStylePr w:type="lastRow">
      <w:rPr>
        <w:b/>
        <w:bCs/>
      </w:rPr>
      <w:tblPr/>
      <w:tcPr>
        <w:tcBorders>
          <w:top w:val="single" w:sz="4" w:space="0" w:color="002664" w:themeColor="text2"/>
          <w:left w:val="nil"/>
          <w:bottom w:val="nil"/>
          <w:right w:val="nil"/>
          <w:insideH w:val="nil"/>
          <w:insideV w:val="nil"/>
          <w:tl2br w:val="nil"/>
          <w:tr2bl w:val="nil"/>
        </w:tcBorders>
      </w:tcPr>
    </w:tblStylePr>
    <w:tblStylePr w:type="firstCol">
      <w:pPr>
        <w:wordWrap/>
        <w:spacing w:beforeLines="0" w:afterLines="0" w:line="180" w:lineRule="exact"/>
        <w:contextualSpacing w:val="0"/>
        <w:jc w:val="left"/>
      </w:pPr>
      <w:rPr>
        <w:rFonts w:asciiTheme="minorHAnsi" w:hAnsiTheme="minorHAnsi"/>
        <w:b w:val="0"/>
        <w:bCs/>
        <w:color w:val="auto"/>
        <w:sz w:val="18"/>
      </w:rPr>
      <w:tblPr/>
      <w:tcPr>
        <w:tcBorders>
          <w:top w:val="nil"/>
          <w:left w:val="nil"/>
          <w:bottom w:val="nil"/>
          <w:right w:val="nil"/>
          <w:insideH w:val="single" w:sz="4" w:space="0" w:color="CBEDFD" w:themeColor="background2"/>
          <w:insideV w:val="nil"/>
          <w:tl2br w:val="nil"/>
          <w:tr2bl w:val="nil"/>
        </w:tcBorders>
      </w:tcPr>
    </w:tblStylePr>
    <w:tblStylePr w:type="lastCol">
      <w:rPr>
        <w:b/>
        <w:bCs/>
      </w:rPr>
      <w:tblPr/>
      <w:tcPr>
        <w:tcBorders>
          <w:top w:val="nil"/>
          <w:left w:val="nil"/>
          <w:bottom w:val="nil"/>
          <w:right w:val="nil"/>
          <w:insideH w:val="single" w:sz="4" w:space="0" w:color="CBEDFD" w:themeColor="background2"/>
          <w:insideV w:val="nil"/>
          <w:tl2br w:val="nil"/>
          <w:tr2bl w:val="nil"/>
        </w:tcBorders>
      </w:tcPr>
    </w:tblStylePr>
    <w:tblStylePr w:type="band1Vert">
      <w:tblPr/>
      <w:tcPr>
        <w:tcBorders>
          <w:top w:val="single" w:sz="4" w:space="0" w:color="CBEDFD" w:themeColor="background2"/>
          <w:left w:val="single" w:sz="4" w:space="0" w:color="CBEDFD" w:themeColor="background2"/>
          <w:bottom w:val="single" w:sz="4" w:space="0" w:color="CBEDFD" w:themeColor="background2"/>
          <w:right w:val="single" w:sz="4" w:space="0" w:color="CBEDFD" w:themeColor="background2"/>
          <w:insideH w:val="single" w:sz="4" w:space="0" w:color="CBEDFD" w:themeColor="background2"/>
          <w:insideV w:val="single" w:sz="4" w:space="0" w:color="CBEDFD" w:themeColor="background2"/>
          <w:tl2br w:val="nil"/>
          <w:tr2bl w:val="nil"/>
        </w:tcBorders>
      </w:tcPr>
    </w:tblStylePr>
    <w:tblStylePr w:type="band2Vert">
      <w:tblPr/>
      <w:tcPr>
        <w:tcBorders>
          <w:top w:val="single" w:sz="4" w:space="0" w:color="CBEDFD" w:themeColor="background2"/>
          <w:left w:val="single" w:sz="4" w:space="0" w:color="CBEDFD" w:themeColor="background2"/>
          <w:bottom w:val="single" w:sz="4" w:space="0" w:color="CBEDFD" w:themeColor="background2"/>
          <w:right w:val="single" w:sz="4" w:space="0" w:color="CBEDFD" w:themeColor="background2"/>
          <w:insideH w:val="single" w:sz="4" w:space="0" w:color="CBEDFD" w:themeColor="background2"/>
          <w:insideV w:val="single" w:sz="4" w:space="0" w:color="CBEDFD" w:themeColor="background2"/>
          <w:tl2br w:val="nil"/>
          <w:tr2bl w:val="nil"/>
        </w:tcBorders>
      </w:tcPr>
    </w:tblStylePr>
    <w:tblStylePr w:type="band1Horz">
      <w:tblPr/>
      <w:tcPr>
        <w:tcBorders>
          <w:top w:val="single" w:sz="4" w:space="0" w:color="CBEDFD" w:themeColor="background2"/>
          <w:left w:val="nil"/>
          <w:bottom w:val="nil"/>
          <w:right w:val="nil"/>
          <w:insideH w:val="nil"/>
          <w:insideV w:val="nil"/>
          <w:tl2br w:val="nil"/>
          <w:tr2bl w:val="nil"/>
        </w:tcBorders>
      </w:tcPr>
    </w:tblStylePr>
    <w:tblStylePr w:type="band2Horz">
      <w:tblPr/>
      <w:tcPr>
        <w:tcBorders>
          <w:top w:val="single" w:sz="4" w:space="0" w:color="CBEDFD" w:themeColor="background2"/>
          <w:left w:val="nil"/>
          <w:bottom w:val="nil"/>
          <w:right w:val="nil"/>
          <w:insideH w:val="nil"/>
          <w:insideV w:val="nil"/>
          <w:tl2br w:val="nil"/>
          <w:tr2bl w:val="nil"/>
        </w:tcBorders>
      </w:tcPr>
    </w:tblStylePr>
    <w:tblStylePr w:type="nwCell">
      <w:pPr>
        <w:jc w:val="left"/>
      </w:pPr>
      <w:tblPr/>
      <w:tcPr>
        <w:vAlign w:val="bottom"/>
      </w:tcPr>
    </w:tblStylePr>
  </w:style>
  <w:style w:type="paragraph" w:customStyle="1" w:styleId="Insidefrontcovertext">
    <w:name w:val="Inside front cover text"/>
    <w:basedOn w:val="SmallNormal"/>
    <w:qFormat/>
    <w:rsid w:val="00580F9C"/>
    <w:pPr>
      <w:ind w:right="3969"/>
    </w:pPr>
  </w:style>
  <w:style w:type="paragraph" w:styleId="Bibliography">
    <w:name w:val="Bibliography"/>
    <w:basedOn w:val="SmallNormal"/>
    <w:next w:val="Normal"/>
    <w:uiPriority w:val="37"/>
    <w:semiHidden/>
    <w:unhideWhenUsed/>
    <w:locked/>
    <w:rsid w:val="002E49DA"/>
  </w:style>
  <w:style w:type="paragraph" w:styleId="BlockText">
    <w:name w:val="Block Text"/>
    <w:basedOn w:val="Normal"/>
    <w:uiPriority w:val="99"/>
    <w:semiHidden/>
    <w:unhideWhenUsed/>
    <w:locked/>
    <w:rsid w:val="002E49DA"/>
    <w:pPr>
      <w:pBdr>
        <w:top w:val="single" w:sz="2" w:space="10" w:color="002664" w:themeColor="accent1" w:shadow="1"/>
        <w:left w:val="single" w:sz="2" w:space="10" w:color="002664" w:themeColor="accent1" w:shadow="1"/>
        <w:bottom w:val="single" w:sz="2" w:space="10" w:color="002664" w:themeColor="accent1" w:shadow="1"/>
        <w:right w:val="single" w:sz="2" w:space="10" w:color="002664" w:themeColor="accent1" w:shadow="1"/>
      </w:pBdr>
      <w:ind w:left="1152" w:right="1152"/>
    </w:pPr>
    <w:rPr>
      <w:rFonts w:asciiTheme="minorHAnsi" w:eastAsiaTheme="minorEastAsia" w:hAnsiTheme="minorHAnsi"/>
      <w:i/>
      <w:iCs/>
      <w:color w:val="002664" w:themeColor="accent1"/>
    </w:rPr>
  </w:style>
  <w:style w:type="paragraph" w:styleId="BodyText2">
    <w:name w:val="Body Text 2"/>
    <w:basedOn w:val="Normal"/>
    <w:link w:val="BodyText2Char"/>
    <w:uiPriority w:val="99"/>
    <w:semiHidden/>
    <w:unhideWhenUsed/>
    <w:locked/>
    <w:rsid w:val="002E49DA"/>
    <w:pPr>
      <w:spacing w:after="120" w:line="480" w:lineRule="auto"/>
    </w:pPr>
  </w:style>
  <w:style w:type="character" w:customStyle="1" w:styleId="BodyText2Char">
    <w:name w:val="Body Text 2 Char"/>
    <w:basedOn w:val="DefaultParagraphFont"/>
    <w:link w:val="BodyText2"/>
    <w:uiPriority w:val="99"/>
    <w:semiHidden/>
    <w:rsid w:val="002E49DA"/>
    <w:rPr>
      <w:rFonts w:ascii="Verdana" w:hAnsi="Verdana"/>
      <w:sz w:val="20"/>
      <w:szCs w:val="20"/>
    </w:rPr>
  </w:style>
  <w:style w:type="paragraph" w:styleId="BodyText3">
    <w:name w:val="Body Text 3"/>
    <w:basedOn w:val="Normal"/>
    <w:link w:val="BodyText3Char"/>
    <w:uiPriority w:val="99"/>
    <w:unhideWhenUsed/>
    <w:locked/>
    <w:rsid w:val="002E49DA"/>
    <w:pPr>
      <w:spacing w:after="120"/>
    </w:pPr>
    <w:rPr>
      <w:sz w:val="16"/>
      <w:szCs w:val="16"/>
    </w:rPr>
  </w:style>
  <w:style w:type="character" w:customStyle="1" w:styleId="BodyText3Char">
    <w:name w:val="Body Text 3 Char"/>
    <w:basedOn w:val="DefaultParagraphFont"/>
    <w:link w:val="BodyText3"/>
    <w:uiPriority w:val="99"/>
    <w:rsid w:val="002E49DA"/>
    <w:rPr>
      <w:rFonts w:ascii="Verdana" w:hAnsi="Verdana"/>
      <w:sz w:val="16"/>
      <w:szCs w:val="16"/>
    </w:rPr>
  </w:style>
  <w:style w:type="paragraph" w:styleId="BodyTextFirstIndent">
    <w:name w:val="Body Text First Indent"/>
    <w:basedOn w:val="BodyText"/>
    <w:link w:val="BodyTextFirstIndentChar"/>
    <w:uiPriority w:val="99"/>
    <w:unhideWhenUsed/>
    <w:locked/>
    <w:rsid w:val="002E49DA"/>
    <w:pPr>
      <w:spacing w:after="170"/>
      <w:ind w:firstLine="360"/>
    </w:pPr>
  </w:style>
  <w:style w:type="character" w:customStyle="1" w:styleId="BodyTextFirstIndentChar">
    <w:name w:val="Body Text First Indent Char"/>
    <w:basedOn w:val="BodyTextChar"/>
    <w:link w:val="BodyTextFirstIndent"/>
    <w:uiPriority w:val="99"/>
    <w:rsid w:val="002E49DA"/>
    <w:rPr>
      <w:rFonts w:ascii="Verdana" w:eastAsia="Arial" w:hAnsi="Verdana" w:cs="Arial"/>
      <w:color w:val="000000" w:themeColor="text1"/>
      <w:sz w:val="20"/>
      <w:szCs w:val="20"/>
    </w:rPr>
  </w:style>
  <w:style w:type="character" w:styleId="BookTitle">
    <w:name w:val="Book Title"/>
    <w:basedOn w:val="Strongemphasis"/>
    <w:uiPriority w:val="33"/>
    <w:qFormat/>
    <w:locked/>
    <w:rsid w:val="002E49DA"/>
    <w:rPr>
      <w:b/>
      <w:bCs w:val="0"/>
      <w:i/>
      <w:iCs w:val="0"/>
      <w:color w:val="auto"/>
      <w:spacing w:val="5"/>
    </w:rPr>
  </w:style>
  <w:style w:type="paragraph" w:styleId="Caption">
    <w:name w:val="caption"/>
    <w:basedOn w:val="SmallNormal"/>
    <w:next w:val="Normal"/>
    <w:uiPriority w:val="35"/>
    <w:semiHidden/>
    <w:unhideWhenUsed/>
    <w:qFormat/>
    <w:rsid w:val="002E49DA"/>
    <w:pPr>
      <w:spacing w:after="200" w:line="240" w:lineRule="auto"/>
    </w:pPr>
    <w:rPr>
      <w:i/>
      <w:iCs/>
      <w:color w:val="auto"/>
    </w:rPr>
  </w:style>
  <w:style w:type="paragraph" w:styleId="Closing">
    <w:name w:val="Closing"/>
    <w:basedOn w:val="Normal"/>
    <w:next w:val="SmallNormal"/>
    <w:link w:val="ClosingChar"/>
    <w:uiPriority w:val="99"/>
    <w:semiHidden/>
    <w:unhideWhenUsed/>
    <w:locked/>
    <w:rsid w:val="002E49DA"/>
    <w:pPr>
      <w:ind w:left="4252"/>
    </w:pPr>
  </w:style>
  <w:style w:type="character" w:customStyle="1" w:styleId="ClosingChar">
    <w:name w:val="Closing Char"/>
    <w:basedOn w:val="DefaultParagraphFont"/>
    <w:link w:val="Closing"/>
    <w:uiPriority w:val="99"/>
    <w:semiHidden/>
    <w:rsid w:val="002E49DA"/>
    <w:rPr>
      <w:rFonts w:ascii="Verdana" w:hAnsi="Verdana"/>
      <w:sz w:val="20"/>
      <w:szCs w:val="20"/>
    </w:rPr>
  </w:style>
  <w:style w:type="paragraph" w:styleId="E-mailSignature">
    <w:name w:val="E-mail Signature"/>
    <w:basedOn w:val="Normal"/>
    <w:link w:val="E-mailSignatureChar"/>
    <w:uiPriority w:val="99"/>
    <w:unhideWhenUsed/>
    <w:locked/>
    <w:rsid w:val="00FF7024"/>
  </w:style>
  <w:style w:type="character" w:customStyle="1" w:styleId="E-mailSignatureChar">
    <w:name w:val="E-mail Signature Char"/>
    <w:basedOn w:val="DefaultParagraphFont"/>
    <w:link w:val="E-mailSignature"/>
    <w:uiPriority w:val="99"/>
    <w:rsid w:val="00FF7024"/>
    <w:rPr>
      <w:rFonts w:ascii="Verdana" w:hAnsi="Verdana"/>
      <w:sz w:val="20"/>
      <w:szCs w:val="20"/>
    </w:rPr>
  </w:style>
  <w:style w:type="paragraph" w:styleId="EnvelopeAddress">
    <w:name w:val="envelope address"/>
    <w:basedOn w:val="SmallNormal"/>
    <w:uiPriority w:val="99"/>
    <w:semiHidden/>
    <w:unhideWhenUsed/>
    <w:locked/>
    <w:rsid w:val="00FF7024"/>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SmallNormal"/>
    <w:uiPriority w:val="99"/>
    <w:unhideWhenUsed/>
    <w:locked/>
    <w:rsid w:val="00FF7024"/>
    <w:pPr>
      <w:spacing w:after="0" w:line="240" w:lineRule="auto"/>
    </w:pPr>
    <w:rPr>
      <w:rFonts w:asciiTheme="minorHAnsi" w:eastAsiaTheme="majorEastAsia" w:hAnsiTheme="minorHAnsi" w:cstheme="majorBidi"/>
    </w:rPr>
  </w:style>
  <w:style w:type="character" w:styleId="FollowedHyperlink">
    <w:name w:val="FollowedHyperlink"/>
    <w:uiPriority w:val="99"/>
    <w:unhideWhenUsed/>
    <w:rsid w:val="00FF7024"/>
    <w:rPr>
      <w:color w:val="CDD3D6" w:themeColor="followedHyperlink"/>
      <w:u w:val="single"/>
    </w:rPr>
  </w:style>
  <w:style w:type="character" w:styleId="Hashtag">
    <w:name w:val="Hashtag"/>
    <w:basedOn w:val="DefaultParagraphFont"/>
    <w:uiPriority w:val="99"/>
    <w:semiHidden/>
    <w:unhideWhenUsed/>
    <w:locked/>
    <w:rsid w:val="00FF7024"/>
    <w:rPr>
      <w:color w:val="auto"/>
      <w:shd w:val="clear" w:color="auto" w:fill="E1DFDD"/>
    </w:rPr>
  </w:style>
  <w:style w:type="character" w:customStyle="1" w:styleId="Heading5Char">
    <w:name w:val="Heading 5 Char"/>
    <w:basedOn w:val="DefaultParagraphFont"/>
    <w:link w:val="Heading5"/>
    <w:rsid w:val="007672DE"/>
    <w:rPr>
      <w:rFonts w:ascii="Public Sans SemiBold" w:eastAsiaTheme="majorEastAsia" w:hAnsi="Public Sans SemiBold" w:cstheme="majorBidi"/>
      <w:bCs/>
      <w:color w:val="002664"/>
      <w:szCs w:val="24"/>
    </w:rPr>
  </w:style>
  <w:style w:type="character" w:customStyle="1" w:styleId="Heading6Char">
    <w:name w:val="Heading 6 Char"/>
    <w:basedOn w:val="DefaultParagraphFont"/>
    <w:link w:val="Heading6"/>
    <w:uiPriority w:val="9"/>
    <w:rsid w:val="007672DE"/>
    <w:rPr>
      <w:rFonts w:ascii="Public Sans Medium" w:eastAsiaTheme="majorEastAsia" w:hAnsi="Public Sans Medium" w:cstheme="majorBidi"/>
      <w:i/>
      <w:color w:val="002664"/>
      <w:sz w:val="20"/>
      <w:szCs w:val="25"/>
    </w:rPr>
  </w:style>
  <w:style w:type="character" w:customStyle="1" w:styleId="Heading7Char">
    <w:name w:val="Heading 7 Char"/>
    <w:basedOn w:val="DefaultParagraphFont"/>
    <w:link w:val="Heading7"/>
    <w:uiPriority w:val="9"/>
    <w:rsid w:val="00FF7024"/>
    <w:rPr>
      <w:rFonts w:asciiTheme="majorHAnsi" w:eastAsiaTheme="majorEastAsia" w:hAnsiTheme="majorHAnsi" w:cstheme="majorBidi"/>
      <w:b/>
      <w:bCs/>
      <w:spacing w:val="1"/>
      <w:sz w:val="24"/>
      <w:szCs w:val="24"/>
    </w:rPr>
  </w:style>
  <w:style w:type="character" w:customStyle="1" w:styleId="Heading9Char">
    <w:name w:val="Heading 9 Char"/>
    <w:basedOn w:val="DefaultParagraphFont"/>
    <w:link w:val="Heading9"/>
    <w:uiPriority w:val="9"/>
    <w:rsid w:val="00FF7024"/>
    <w:rPr>
      <w:rFonts w:asciiTheme="majorHAnsi" w:eastAsiaTheme="majorEastAsia" w:hAnsiTheme="majorHAnsi" w:cstheme="majorBidi"/>
      <w:b/>
      <w:bCs/>
      <w:color w:val="272727" w:themeColor="text1" w:themeTint="D8"/>
      <w:spacing w:val="1"/>
      <w:sz w:val="24"/>
      <w:szCs w:val="21"/>
    </w:rPr>
  </w:style>
  <w:style w:type="character" w:customStyle="1" w:styleId="Heading8Char">
    <w:name w:val="Heading 8 Char"/>
    <w:basedOn w:val="DefaultParagraphFont"/>
    <w:link w:val="Heading8"/>
    <w:uiPriority w:val="9"/>
    <w:rsid w:val="00FF7024"/>
    <w:rPr>
      <w:rFonts w:asciiTheme="majorHAnsi" w:eastAsiaTheme="majorEastAsia" w:hAnsiTheme="majorHAnsi" w:cstheme="majorBidi"/>
      <w:b/>
      <w:bCs/>
      <w:iCs/>
      <w:spacing w:val="1"/>
      <w:sz w:val="24"/>
      <w:szCs w:val="21"/>
    </w:rPr>
  </w:style>
  <w:style w:type="character" w:styleId="HTMLAcronym">
    <w:name w:val="HTML Acronym"/>
    <w:basedOn w:val="DefaultParagraphFont"/>
    <w:uiPriority w:val="99"/>
    <w:unhideWhenUsed/>
    <w:locked/>
    <w:rsid w:val="00FF7024"/>
  </w:style>
  <w:style w:type="paragraph" w:styleId="ListBullet3">
    <w:name w:val="List Bullet 3"/>
    <w:basedOn w:val="Normal"/>
    <w:uiPriority w:val="99"/>
    <w:unhideWhenUsed/>
    <w:rsid w:val="004A1DE9"/>
    <w:pPr>
      <w:numPr>
        <w:numId w:val="10"/>
      </w:numPr>
      <w:contextualSpacing/>
    </w:pPr>
  </w:style>
  <w:style w:type="paragraph" w:styleId="List4">
    <w:name w:val="List 4"/>
    <w:basedOn w:val="Normal"/>
    <w:uiPriority w:val="99"/>
    <w:unhideWhenUsed/>
    <w:locked/>
    <w:rsid w:val="00C339E7"/>
    <w:pPr>
      <w:ind w:left="1132" w:hanging="283"/>
      <w:contextualSpacing/>
    </w:pPr>
  </w:style>
  <w:style w:type="paragraph" w:styleId="List5">
    <w:name w:val="List 5"/>
    <w:basedOn w:val="List4"/>
    <w:next w:val="List4"/>
    <w:uiPriority w:val="99"/>
    <w:unhideWhenUsed/>
    <w:locked/>
    <w:rsid w:val="00C339E7"/>
    <w:pPr>
      <w:tabs>
        <w:tab w:val="num" w:pos="1777"/>
      </w:tabs>
      <w:spacing w:line="259" w:lineRule="auto"/>
      <w:ind w:left="1416" w:hanging="284"/>
    </w:pPr>
  </w:style>
  <w:style w:type="paragraph" w:styleId="List3">
    <w:name w:val="List 3"/>
    <w:basedOn w:val="Normal"/>
    <w:uiPriority w:val="99"/>
    <w:unhideWhenUsed/>
    <w:locked/>
    <w:rsid w:val="00C339E7"/>
    <w:pPr>
      <w:ind w:left="849" w:hanging="283"/>
      <w:contextualSpacing/>
    </w:pPr>
  </w:style>
  <w:style w:type="paragraph" w:styleId="ListBullet4">
    <w:name w:val="List Bullet 4"/>
    <w:basedOn w:val="Normal"/>
    <w:uiPriority w:val="99"/>
    <w:unhideWhenUsed/>
    <w:rsid w:val="004A1DE9"/>
    <w:pPr>
      <w:numPr>
        <w:numId w:val="11"/>
      </w:numPr>
      <w:spacing w:line="259" w:lineRule="auto"/>
      <w:contextualSpacing/>
    </w:pPr>
  </w:style>
  <w:style w:type="paragraph" w:styleId="ListBullet5">
    <w:name w:val="List Bullet 5"/>
    <w:basedOn w:val="Normal"/>
    <w:uiPriority w:val="99"/>
    <w:unhideWhenUsed/>
    <w:locked/>
    <w:rsid w:val="00C339E7"/>
    <w:pPr>
      <w:numPr>
        <w:numId w:val="4"/>
      </w:numPr>
      <w:contextualSpacing/>
    </w:pPr>
  </w:style>
  <w:style w:type="paragraph" w:styleId="ListContinue">
    <w:name w:val="List Continue"/>
    <w:basedOn w:val="Normal"/>
    <w:uiPriority w:val="99"/>
    <w:unhideWhenUsed/>
    <w:rsid w:val="00C339E7"/>
    <w:pPr>
      <w:spacing w:after="120"/>
      <w:ind w:left="283"/>
      <w:contextualSpacing/>
    </w:pPr>
  </w:style>
  <w:style w:type="paragraph" w:styleId="ListContinue2">
    <w:name w:val="List Continue 2"/>
    <w:basedOn w:val="Normal"/>
    <w:uiPriority w:val="99"/>
    <w:unhideWhenUsed/>
    <w:locked/>
    <w:rsid w:val="00C339E7"/>
    <w:pPr>
      <w:spacing w:after="120"/>
      <w:ind w:left="566"/>
      <w:contextualSpacing/>
    </w:pPr>
  </w:style>
  <w:style w:type="paragraph" w:styleId="ListContinue3">
    <w:name w:val="List Continue 3"/>
    <w:basedOn w:val="Normal"/>
    <w:uiPriority w:val="99"/>
    <w:unhideWhenUsed/>
    <w:locked/>
    <w:rsid w:val="00C339E7"/>
    <w:pPr>
      <w:spacing w:after="120"/>
      <w:ind w:left="849"/>
      <w:contextualSpacing/>
    </w:pPr>
  </w:style>
  <w:style w:type="paragraph" w:styleId="ListContinue4">
    <w:name w:val="List Continue 4"/>
    <w:basedOn w:val="Normal"/>
    <w:uiPriority w:val="99"/>
    <w:unhideWhenUsed/>
    <w:locked/>
    <w:rsid w:val="00C339E7"/>
    <w:pPr>
      <w:spacing w:after="120"/>
      <w:ind w:left="1132"/>
      <w:contextualSpacing/>
    </w:pPr>
  </w:style>
  <w:style w:type="paragraph" w:styleId="List">
    <w:name w:val="List"/>
    <w:basedOn w:val="Normal"/>
    <w:unhideWhenUsed/>
    <w:rsid w:val="007672DE"/>
    <w:pPr>
      <w:numPr>
        <w:numId w:val="17"/>
      </w:numPr>
      <w:spacing w:before="120" w:after="120"/>
    </w:pPr>
  </w:style>
  <w:style w:type="paragraph" w:styleId="List2">
    <w:name w:val="List 2"/>
    <w:basedOn w:val="Normal"/>
    <w:uiPriority w:val="99"/>
    <w:unhideWhenUsed/>
    <w:rsid w:val="00C339E7"/>
    <w:pPr>
      <w:ind w:left="566" w:hanging="283"/>
      <w:contextualSpacing/>
    </w:pPr>
  </w:style>
  <w:style w:type="paragraph" w:styleId="ListParagraph">
    <w:name w:val="List Paragraph"/>
    <w:basedOn w:val="Normal"/>
    <w:uiPriority w:val="34"/>
    <w:qFormat/>
    <w:locked/>
    <w:rsid w:val="007672DE"/>
    <w:pPr>
      <w:spacing w:before="120" w:after="120"/>
      <w:ind w:left="720"/>
    </w:pPr>
  </w:style>
  <w:style w:type="paragraph" w:styleId="NoteHeading">
    <w:name w:val="Note Heading"/>
    <w:basedOn w:val="Normal"/>
    <w:next w:val="Normal"/>
    <w:link w:val="NoteHeadingChar"/>
    <w:uiPriority w:val="99"/>
    <w:semiHidden/>
    <w:unhideWhenUsed/>
    <w:locked/>
    <w:rsid w:val="00C339E7"/>
  </w:style>
  <w:style w:type="character" w:customStyle="1" w:styleId="NoteHeadingChar">
    <w:name w:val="Note Heading Char"/>
    <w:basedOn w:val="DefaultParagraphFont"/>
    <w:link w:val="NoteHeading"/>
    <w:uiPriority w:val="99"/>
    <w:semiHidden/>
    <w:rsid w:val="00C339E7"/>
    <w:rPr>
      <w:rFonts w:ascii="Verdana" w:hAnsi="Verdana"/>
      <w:sz w:val="20"/>
      <w:szCs w:val="20"/>
    </w:rPr>
  </w:style>
  <w:style w:type="paragraph" w:styleId="NormalWeb">
    <w:name w:val="Normal (Web)"/>
    <w:basedOn w:val="Normal"/>
    <w:uiPriority w:val="99"/>
    <w:unhideWhenUsed/>
    <w:locked/>
    <w:rsid w:val="00916A5B"/>
    <w:rPr>
      <w:sz w:val="24"/>
    </w:rPr>
  </w:style>
  <w:style w:type="paragraph" w:styleId="Quote">
    <w:name w:val="Quote"/>
    <w:basedOn w:val="Normal"/>
    <w:next w:val="Normal"/>
    <w:link w:val="QuoteChar"/>
    <w:uiPriority w:val="29"/>
    <w:rsid w:val="007672DE"/>
    <w:pPr>
      <w:spacing w:before="360" w:after="360" w:line="259" w:lineRule="auto"/>
      <w:ind w:right="862"/>
    </w:pPr>
    <w:rPr>
      <w:rFonts w:ascii="Verdana" w:eastAsiaTheme="minorHAnsi" w:hAnsi="Verdana" w:cstheme="minorBidi"/>
      <w:i/>
      <w:iCs/>
      <w:color w:val="002664" w:themeColor="accent1"/>
      <w:szCs w:val="20"/>
    </w:rPr>
  </w:style>
  <w:style w:type="character" w:customStyle="1" w:styleId="QuoteChar">
    <w:name w:val="Quote Char"/>
    <w:basedOn w:val="DefaultParagraphFont"/>
    <w:link w:val="Quote"/>
    <w:uiPriority w:val="29"/>
    <w:rsid w:val="007672DE"/>
    <w:rPr>
      <w:rFonts w:ascii="Verdana" w:hAnsi="Verdana"/>
      <w:i/>
      <w:iCs/>
      <w:color w:val="002664" w:themeColor="accent1"/>
      <w:szCs w:val="20"/>
    </w:rPr>
  </w:style>
  <w:style w:type="paragraph" w:styleId="Signature">
    <w:name w:val="Signature"/>
    <w:basedOn w:val="Normal"/>
    <w:link w:val="SignatureChar"/>
    <w:uiPriority w:val="99"/>
    <w:semiHidden/>
    <w:unhideWhenUsed/>
    <w:locked/>
    <w:rsid w:val="00C339E7"/>
    <w:pPr>
      <w:ind w:left="4252"/>
    </w:pPr>
  </w:style>
  <w:style w:type="character" w:customStyle="1" w:styleId="SignatureChar">
    <w:name w:val="Signature Char"/>
    <w:basedOn w:val="DefaultParagraphFont"/>
    <w:link w:val="Signature"/>
    <w:uiPriority w:val="99"/>
    <w:semiHidden/>
    <w:rsid w:val="00C339E7"/>
    <w:rPr>
      <w:rFonts w:ascii="Verdana" w:hAnsi="Verdana"/>
      <w:sz w:val="20"/>
      <w:szCs w:val="20"/>
    </w:rPr>
  </w:style>
  <w:style w:type="paragraph" w:styleId="BodyTextIndent">
    <w:name w:val="Body Text Indent"/>
    <w:basedOn w:val="Normal"/>
    <w:link w:val="BodyTextIndentChar"/>
    <w:uiPriority w:val="99"/>
    <w:semiHidden/>
    <w:unhideWhenUsed/>
    <w:locked/>
    <w:rsid w:val="00787BE8"/>
    <w:pPr>
      <w:spacing w:after="120"/>
      <w:ind w:left="283"/>
    </w:pPr>
  </w:style>
  <w:style w:type="character" w:customStyle="1" w:styleId="BodyTextIndentChar">
    <w:name w:val="Body Text Indent Char"/>
    <w:basedOn w:val="DefaultParagraphFont"/>
    <w:link w:val="BodyTextIndent"/>
    <w:uiPriority w:val="99"/>
    <w:semiHidden/>
    <w:rsid w:val="00787BE8"/>
    <w:rPr>
      <w:rFonts w:ascii="Verdana" w:hAnsi="Verdana"/>
      <w:sz w:val="20"/>
      <w:szCs w:val="20"/>
    </w:rPr>
  </w:style>
  <w:style w:type="paragraph" w:styleId="BodyTextFirstIndent2">
    <w:name w:val="Body Text First Indent 2"/>
    <w:basedOn w:val="BodyTextIndent"/>
    <w:link w:val="BodyTextFirstIndent2Char"/>
    <w:uiPriority w:val="99"/>
    <w:semiHidden/>
    <w:unhideWhenUsed/>
    <w:locked/>
    <w:rsid w:val="00787BE8"/>
    <w:pPr>
      <w:spacing w:after="170"/>
      <w:ind w:left="360" w:firstLine="360"/>
    </w:pPr>
  </w:style>
  <w:style w:type="character" w:customStyle="1" w:styleId="BodyTextFirstIndent2Char">
    <w:name w:val="Body Text First Indent 2 Char"/>
    <w:basedOn w:val="BodyTextIndentChar"/>
    <w:link w:val="BodyTextFirstIndent2"/>
    <w:uiPriority w:val="99"/>
    <w:semiHidden/>
    <w:rsid w:val="00787BE8"/>
    <w:rPr>
      <w:rFonts w:ascii="Verdana" w:hAnsi="Verdana"/>
      <w:sz w:val="20"/>
      <w:szCs w:val="20"/>
    </w:rPr>
  </w:style>
  <w:style w:type="paragraph" w:styleId="BodyTextIndent2">
    <w:name w:val="Body Text Indent 2"/>
    <w:basedOn w:val="Normal"/>
    <w:link w:val="BodyTextIndent2Char"/>
    <w:uiPriority w:val="99"/>
    <w:semiHidden/>
    <w:unhideWhenUsed/>
    <w:locked/>
    <w:rsid w:val="00787BE8"/>
    <w:pPr>
      <w:spacing w:after="120" w:line="480" w:lineRule="auto"/>
      <w:ind w:left="283"/>
    </w:pPr>
  </w:style>
  <w:style w:type="character" w:customStyle="1" w:styleId="BodyTextIndent2Char">
    <w:name w:val="Body Text Indent 2 Char"/>
    <w:basedOn w:val="DefaultParagraphFont"/>
    <w:link w:val="BodyTextIndent2"/>
    <w:uiPriority w:val="99"/>
    <w:semiHidden/>
    <w:rsid w:val="00787BE8"/>
    <w:rPr>
      <w:rFonts w:ascii="Verdana" w:hAnsi="Verdana"/>
      <w:sz w:val="20"/>
      <w:szCs w:val="20"/>
    </w:rPr>
  </w:style>
  <w:style w:type="paragraph" w:styleId="BodyTextIndent3">
    <w:name w:val="Body Text Indent 3"/>
    <w:basedOn w:val="Normal"/>
    <w:link w:val="BodyTextIndent3Char"/>
    <w:uiPriority w:val="99"/>
    <w:semiHidden/>
    <w:unhideWhenUsed/>
    <w:locked/>
    <w:rsid w:val="00787BE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BE8"/>
    <w:rPr>
      <w:rFonts w:ascii="Verdana" w:hAnsi="Verdana"/>
      <w:sz w:val="16"/>
      <w:szCs w:val="16"/>
    </w:rPr>
  </w:style>
  <w:style w:type="paragraph" w:styleId="Date">
    <w:name w:val="Date"/>
    <w:basedOn w:val="Normal"/>
    <w:next w:val="Normal"/>
    <w:link w:val="DateChar"/>
    <w:uiPriority w:val="99"/>
    <w:semiHidden/>
    <w:unhideWhenUsed/>
    <w:locked/>
    <w:rsid w:val="00787BE8"/>
  </w:style>
  <w:style w:type="character" w:customStyle="1" w:styleId="DateChar">
    <w:name w:val="Date Char"/>
    <w:basedOn w:val="DefaultParagraphFont"/>
    <w:link w:val="Date"/>
    <w:uiPriority w:val="99"/>
    <w:semiHidden/>
    <w:rsid w:val="00787BE8"/>
    <w:rPr>
      <w:rFonts w:ascii="Verdana" w:hAnsi="Verdana"/>
      <w:sz w:val="20"/>
      <w:szCs w:val="20"/>
    </w:rPr>
  </w:style>
  <w:style w:type="paragraph" w:styleId="DocumentMap">
    <w:name w:val="Document Map"/>
    <w:basedOn w:val="Normal"/>
    <w:link w:val="DocumentMapChar"/>
    <w:uiPriority w:val="99"/>
    <w:semiHidden/>
    <w:unhideWhenUsed/>
    <w:locked/>
    <w:rsid w:val="00787BE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87BE8"/>
    <w:rPr>
      <w:rFonts w:ascii="Segoe UI" w:hAnsi="Segoe UI" w:cs="Segoe UI"/>
      <w:sz w:val="16"/>
      <w:szCs w:val="16"/>
    </w:rPr>
  </w:style>
  <w:style w:type="paragraph" w:styleId="HTMLAddress">
    <w:name w:val="HTML Address"/>
    <w:basedOn w:val="Normal"/>
    <w:link w:val="HTMLAddressChar"/>
    <w:uiPriority w:val="99"/>
    <w:semiHidden/>
    <w:unhideWhenUsed/>
    <w:locked/>
    <w:rsid w:val="00787BE8"/>
    <w:rPr>
      <w:i/>
      <w:iCs/>
    </w:rPr>
  </w:style>
  <w:style w:type="character" w:customStyle="1" w:styleId="HTMLAddressChar">
    <w:name w:val="HTML Address Char"/>
    <w:basedOn w:val="DefaultParagraphFont"/>
    <w:link w:val="HTMLAddress"/>
    <w:uiPriority w:val="99"/>
    <w:semiHidden/>
    <w:rsid w:val="00787BE8"/>
    <w:rPr>
      <w:rFonts w:ascii="Verdana" w:hAnsi="Verdana"/>
      <w:i/>
      <w:iCs/>
      <w:sz w:val="20"/>
      <w:szCs w:val="20"/>
    </w:rPr>
  </w:style>
  <w:style w:type="paragraph" w:styleId="HTMLPreformatted">
    <w:name w:val="HTML Preformatted"/>
    <w:basedOn w:val="Normal"/>
    <w:link w:val="HTMLPreformattedChar"/>
    <w:uiPriority w:val="99"/>
    <w:semiHidden/>
    <w:unhideWhenUsed/>
    <w:locked/>
    <w:rsid w:val="00787BE8"/>
    <w:rPr>
      <w:rFonts w:ascii="Consolas" w:hAnsi="Consolas"/>
    </w:rPr>
  </w:style>
  <w:style w:type="character" w:customStyle="1" w:styleId="HTMLPreformattedChar">
    <w:name w:val="HTML Preformatted Char"/>
    <w:basedOn w:val="DefaultParagraphFont"/>
    <w:link w:val="HTMLPreformatted"/>
    <w:uiPriority w:val="99"/>
    <w:semiHidden/>
    <w:rsid w:val="00787BE8"/>
    <w:rPr>
      <w:rFonts w:ascii="Consolas" w:hAnsi="Consolas"/>
      <w:sz w:val="20"/>
      <w:szCs w:val="20"/>
    </w:rPr>
  </w:style>
  <w:style w:type="paragraph" w:styleId="Index1">
    <w:name w:val="index 1"/>
    <w:basedOn w:val="Normal"/>
    <w:next w:val="Normal"/>
    <w:autoRedefine/>
    <w:uiPriority w:val="99"/>
    <w:semiHidden/>
    <w:unhideWhenUsed/>
    <w:locked/>
    <w:rsid w:val="00787BE8"/>
    <w:pPr>
      <w:ind w:left="200" w:hanging="200"/>
    </w:pPr>
  </w:style>
  <w:style w:type="paragraph" w:styleId="Index2">
    <w:name w:val="index 2"/>
    <w:basedOn w:val="Normal"/>
    <w:next w:val="Normal"/>
    <w:autoRedefine/>
    <w:uiPriority w:val="99"/>
    <w:semiHidden/>
    <w:unhideWhenUsed/>
    <w:locked/>
    <w:rsid w:val="00787BE8"/>
    <w:pPr>
      <w:ind w:left="400" w:hanging="200"/>
    </w:pPr>
  </w:style>
  <w:style w:type="paragraph" w:styleId="Index3">
    <w:name w:val="index 3"/>
    <w:basedOn w:val="Normal"/>
    <w:next w:val="Normal"/>
    <w:autoRedefine/>
    <w:uiPriority w:val="99"/>
    <w:semiHidden/>
    <w:unhideWhenUsed/>
    <w:locked/>
    <w:rsid w:val="00787BE8"/>
    <w:pPr>
      <w:ind w:left="600" w:hanging="200"/>
    </w:pPr>
  </w:style>
  <w:style w:type="paragraph" w:styleId="Index4">
    <w:name w:val="index 4"/>
    <w:basedOn w:val="Normal"/>
    <w:next w:val="Normal"/>
    <w:autoRedefine/>
    <w:uiPriority w:val="99"/>
    <w:semiHidden/>
    <w:unhideWhenUsed/>
    <w:locked/>
    <w:rsid w:val="00787BE8"/>
    <w:pPr>
      <w:ind w:left="800" w:hanging="200"/>
    </w:pPr>
  </w:style>
  <w:style w:type="paragraph" w:styleId="Index5">
    <w:name w:val="index 5"/>
    <w:basedOn w:val="Normal"/>
    <w:next w:val="Normal"/>
    <w:autoRedefine/>
    <w:uiPriority w:val="99"/>
    <w:semiHidden/>
    <w:unhideWhenUsed/>
    <w:locked/>
    <w:rsid w:val="00787BE8"/>
    <w:pPr>
      <w:ind w:left="1000" w:hanging="200"/>
    </w:pPr>
  </w:style>
  <w:style w:type="paragraph" w:styleId="Index6">
    <w:name w:val="index 6"/>
    <w:basedOn w:val="Normal"/>
    <w:next w:val="Normal"/>
    <w:autoRedefine/>
    <w:uiPriority w:val="99"/>
    <w:semiHidden/>
    <w:unhideWhenUsed/>
    <w:locked/>
    <w:rsid w:val="00787BE8"/>
    <w:pPr>
      <w:ind w:left="1200" w:hanging="200"/>
    </w:pPr>
  </w:style>
  <w:style w:type="paragraph" w:styleId="Index7">
    <w:name w:val="index 7"/>
    <w:basedOn w:val="Normal"/>
    <w:next w:val="Normal"/>
    <w:autoRedefine/>
    <w:uiPriority w:val="99"/>
    <w:semiHidden/>
    <w:unhideWhenUsed/>
    <w:locked/>
    <w:rsid w:val="00787BE8"/>
    <w:pPr>
      <w:ind w:left="1400" w:hanging="200"/>
    </w:pPr>
  </w:style>
  <w:style w:type="paragraph" w:styleId="Index8">
    <w:name w:val="index 8"/>
    <w:basedOn w:val="Normal"/>
    <w:next w:val="Normal"/>
    <w:autoRedefine/>
    <w:uiPriority w:val="99"/>
    <w:semiHidden/>
    <w:unhideWhenUsed/>
    <w:locked/>
    <w:rsid w:val="00787BE8"/>
    <w:pPr>
      <w:ind w:left="1600" w:hanging="200"/>
    </w:pPr>
  </w:style>
  <w:style w:type="paragraph" w:styleId="Index9">
    <w:name w:val="index 9"/>
    <w:basedOn w:val="Normal"/>
    <w:next w:val="Normal"/>
    <w:autoRedefine/>
    <w:uiPriority w:val="99"/>
    <w:semiHidden/>
    <w:unhideWhenUsed/>
    <w:locked/>
    <w:rsid w:val="00787BE8"/>
    <w:pPr>
      <w:ind w:left="1800" w:hanging="200"/>
    </w:pPr>
  </w:style>
  <w:style w:type="paragraph" w:styleId="IndexHeading">
    <w:name w:val="index heading"/>
    <w:basedOn w:val="Normal"/>
    <w:next w:val="Index1"/>
    <w:uiPriority w:val="99"/>
    <w:semiHidden/>
    <w:unhideWhenUsed/>
    <w:locked/>
    <w:rsid w:val="00787BE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locked/>
    <w:rsid w:val="00787BE8"/>
    <w:pPr>
      <w:pBdr>
        <w:top w:val="single" w:sz="4" w:space="10" w:color="002664" w:themeColor="accent1"/>
        <w:bottom w:val="single" w:sz="4" w:space="10" w:color="002664" w:themeColor="accent1"/>
      </w:pBdr>
      <w:spacing w:before="360" w:after="360"/>
      <w:ind w:left="864" w:right="864"/>
      <w:jc w:val="center"/>
    </w:pPr>
    <w:rPr>
      <w:i/>
      <w:iCs/>
      <w:color w:val="002664" w:themeColor="accent1"/>
    </w:rPr>
  </w:style>
  <w:style w:type="character" w:customStyle="1" w:styleId="IntenseQuoteChar">
    <w:name w:val="Intense Quote Char"/>
    <w:basedOn w:val="DefaultParagraphFont"/>
    <w:link w:val="IntenseQuote"/>
    <w:uiPriority w:val="30"/>
    <w:rsid w:val="00787BE8"/>
    <w:rPr>
      <w:rFonts w:ascii="Verdana" w:hAnsi="Verdana"/>
      <w:i/>
      <w:iCs/>
      <w:color w:val="002664" w:themeColor="accent1"/>
      <w:sz w:val="20"/>
      <w:szCs w:val="20"/>
    </w:rPr>
  </w:style>
  <w:style w:type="paragraph" w:styleId="ListContinue5">
    <w:name w:val="List Continue 5"/>
    <w:basedOn w:val="Normal"/>
    <w:uiPriority w:val="99"/>
    <w:semiHidden/>
    <w:unhideWhenUsed/>
    <w:locked/>
    <w:rsid w:val="00787BE8"/>
    <w:pPr>
      <w:spacing w:after="120"/>
      <w:ind w:left="1415"/>
      <w:contextualSpacing/>
    </w:pPr>
  </w:style>
  <w:style w:type="paragraph" w:styleId="ListNumber2">
    <w:name w:val="List Number 2"/>
    <w:basedOn w:val="Normal"/>
    <w:uiPriority w:val="99"/>
    <w:semiHidden/>
    <w:unhideWhenUsed/>
    <w:locked/>
    <w:rsid w:val="00787BE8"/>
    <w:pPr>
      <w:numPr>
        <w:numId w:val="5"/>
      </w:numPr>
      <w:contextualSpacing/>
    </w:pPr>
  </w:style>
  <w:style w:type="paragraph" w:styleId="ListNumber3">
    <w:name w:val="List Number 3"/>
    <w:basedOn w:val="Normal"/>
    <w:uiPriority w:val="99"/>
    <w:unhideWhenUsed/>
    <w:locked/>
    <w:rsid w:val="00787BE8"/>
    <w:pPr>
      <w:numPr>
        <w:numId w:val="6"/>
      </w:numPr>
      <w:contextualSpacing/>
    </w:pPr>
  </w:style>
  <w:style w:type="paragraph" w:styleId="ListNumber4">
    <w:name w:val="List Number 4"/>
    <w:basedOn w:val="Normal"/>
    <w:uiPriority w:val="99"/>
    <w:semiHidden/>
    <w:unhideWhenUsed/>
    <w:locked/>
    <w:rsid w:val="00787BE8"/>
    <w:pPr>
      <w:numPr>
        <w:numId w:val="7"/>
      </w:numPr>
      <w:contextualSpacing/>
    </w:pPr>
  </w:style>
  <w:style w:type="paragraph" w:styleId="ListNumber5">
    <w:name w:val="List Number 5"/>
    <w:basedOn w:val="Normal"/>
    <w:uiPriority w:val="99"/>
    <w:semiHidden/>
    <w:unhideWhenUsed/>
    <w:locked/>
    <w:rsid w:val="00787BE8"/>
    <w:pPr>
      <w:numPr>
        <w:numId w:val="8"/>
      </w:numPr>
      <w:contextualSpacing/>
    </w:pPr>
  </w:style>
  <w:style w:type="paragraph" w:styleId="MacroText">
    <w:name w:val="macro"/>
    <w:link w:val="MacroTextChar"/>
    <w:uiPriority w:val="99"/>
    <w:semiHidden/>
    <w:unhideWhenUsed/>
    <w:locked/>
    <w:rsid w:val="00787BE8"/>
    <w:pPr>
      <w:tabs>
        <w:tab w:val="left" w:pos="480"/>
        <w:tab w:val="left" w:pos="960"/>
        <w:tab w:val="left" w:pos="1440"/>
        <w:tab w:val="left" w:pos="1920"/>
        <w:tab w:val="left" w:pos="2400"/>
        <w:tab w:val="left" w:pos="2880"/>
        <w:tab w:val="left" w:pos="3360"/>
        <w:tab w:val="left" w:pos="3840"/>
        <w:tab w:val="left" w:pos="4320"/>
      </w:tabs>
      <w:spacing w:after="0" w:line="260"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787BE8"/>
    <w:rPr>
      <w:rFonts w:ascii="Consolas" w:hAnsi="Consolas"/>
      <w:sz w:val="20"/>
      <w:szCs w:val="20"/>
    </w:rPr>
  </w:style>
  <w:style w:type="paragraph" w:styleId="MessageHeader">
    <w:name w:val="Message Header"/>
    <w:basedOn w:val="Normal"/>
    <w:link w:val="MessageHeaderChar"/>
    <w:uiPriority w:val="99"/>
    <w:semiHidden/>
    <w:unhideWhenUsed/>
    <w:locked/>
    <w:rsid w:val="00787BE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787BE8"/>
    <w:rPr>
      <w:rFonts w:asciiTheme="majorHAnsi" w:eastAsiaTheme="majorEastAsia" w:hAnsiTheme="majorHAnsi" w:cstheme="majorBidi"/>
      <w:sz w:val="24"/>
      <w:szCs w:val="24"/>
      <w:shd w:val="pct20" w:color="auto" w:fill="auto"/>
    </w:rPr>
  </w:style>
  <w:style w:type="paragraph" w:styleId="NoSpacing">
    <w:name w:val="No Spacing"/>
    <w:uiPriority w:val="1"/>
    <w:qFormat/>
    <w:locked/>
    <w:rsid w:val="00787BE8"/>
    <w:pPr>
      <w:spacing w:after="0" w:line="240" w:lineRule="auto"/>
    </w:pPr>
    <w:rPr>
      <w:rFonts w:ascii="Verdana" w:hAnsi="Verdana"/>
      <w:sz w:val="20"/>
      <w:szCs w:val="20"/>
    </w:rPr>
  </w:style>
  <w:style w:type="paragraph" w:styleId="NormalIndent">
    <w:name w:val="Normal Indent"/>
    <w:basedOn w:val="Normal"/>
    <w:uiPriority w:val="99"/>
    <w:semiHidden/>
    <w:unhideWhenUsed/>
    <w:locked/>
    <w:rsid w:val="00787BE8"/>
    <w:pPr>
      <w:ind w:left="720"/>
    </w:pPr>
  </w:style>
  <w:style w:type="paragraph" w:styleId="PlainText">
    <w:name w:val="Plain Text"/>
    <w:basedOn w:val="Normal"/>
    <w:link w:val="PlainTextChar"/>
    <w:uiPriority w:val="99"/>
    <w:semiHidden/>
    <w:unhideWhenUsed/>
    <w:locked/>
    <w:rsid w:val="00787BE8"/>
    <w:rPr>
      <w:rFonts w:ascii="Consolas" w:hAnsi="Consolas"/>
      <w:sz w:val="21"/>
      <w:szCs w:val="21"/>
    </w:rPr>
  </w:style>
  <w:style w:type="character" w:customStyle="1" w:styleId="PlainTextChar">
    <w:name w:val="Plain Text Char"/>
    <w:basedOn w:val="DefaultParagraphFont"/>
    <w:link w:val="PlainText"/>
    <w:uiPriority w:val="99"/>
    <w:semiHidden/>
    <w:rsid w:val="00787BE8"/>
    <w:rPr>
      <w:rFonts w:ascii="Consolas" w:hAnsi="Consolas"/>
      <w:sz w:val="21"/>
      <w:szCs w:val="21"/>
    </w:rPr>
  </w:style>
  <w:style w:type="paragraph" w:styleId="Salutation">
    <w:name w:val="Salutation"/>
    <w:basedOn w:val="Normal"/>
    <w:next w:val="Normal"/>
    <w:link w:val="SalutationChar"/>
    <w:uiPriority w:val="99"/>
    <w:semiHidden/>
    <w:unhideWhenUsed/>
    <w:locked/>
    <w:rsid w:val="00787BE8"/>
  </w:style>
  <w:style w:type="character" w:customStyle="1" w:styleId="SalutationChar">
    <w:name w:val="Salutation Char"/>
    <w:basedOn w:val="DefaultParagraphFont"/>
    <w:link w:val="Salutation"/>
    <w:uiPriority w:val="99"/>
    <w:semiHidden/>
    <w:rsid w:val="00787BE8"/>
    <w:rPr>
      <w:rFonts w:ascii="Verdana" w:hAnsi="Verdana"/>
      <w:sz w:val="20"/>
      <w:szCs w:val="20"/>
    </w:rPr>
  </w:style>
  <w:style w:type="paragraph" w:styleId="TableofAuthorities">
    <w:name w:val="table of authorities"/>
    <w:basedOn w:val="Normal"/>
    <w:next w:val="Normal"/>
    <w:uiPriority w:val="99"/>
    <w:semiHidden/>
    <w:unhideWhenUsed/>
    <w:locked/>
    <w:rsid w:val="00787BE8"/>
    <w:pPr>
      <w:ind w:left="200" w:hanging="200"/>
    </w:pPr>
  </w:style>
  <w:style w:type="paragraph" w:styleId="TableofFigures">
    <w:name w:val="table of figures"/>
    <w:basedOn w:val="Normal"/>
    <w:next w:val="Normal"/>
    <w:uiPriority w:val="99"/>
    <w:semiHidden/>
    <w:unhideWhenUsed/>
    <w:locked/>
    <w:rsid w:val="00787BE8"/>
  </w:style>
  <w:style w:type="paragraph" w:styleId="TOAHeading">
    <w:name w:val="toa heading"/>
    <w:basedOn w:val="Normal"/>
    <w:next w:val="Normal"/>
    <w:uiPriority w:val="99"/>
    <w:semiHidden/>
    <w:unhideWhenUsed/>
    <w:locked/>
    <w:rsid w:val="00787BE8"/>
    <w:pPr>
      <w:spacing w:before="120"/>
    </w:pPr>
    <w:rPr>
      <w:rFonts w:asciiTheme="majorHAnsi" w:eastAsiaTheme="majorEastAsia" w:hAnsiTheme="majorHAnsi" w:cstheme="majorBidi"/>
      <w:b/>
      <w:bCs/>
      <w:sz w:val="24"/>
    </w:rPr>
  </w:style>
  <w:style w:type="paragraph" w:styleId="TOC4">
    <w:name w:val="toc 4"/>
    <w:basedOn w:val="Normal"/>
    <w:next w:val="Normal"/>
    <w:autoRedefine/>
    <w:uiPriority w:val="39"/>
    <w:semiHidden/>
    <w:unhideWhenUsed/>
    <w:locked/>
    <w:rsid w:val="00787BE8"/>
    <w:pPr>
      <w:spacing w:after="100"/>
      <w:ind w:left="600"/>
    </w:pPr>
  </w:style>
  <w:style w:type="paragraph" w:styleId="TOC5">
    <w:name w:val="toc 5"/>
    <w:basedOn w:val="Normal"/>
    <w:next w:val="Normal"/>
    <w:autoRedefine/>
    <w:uiPriority w:val="39"/>
    <w:semiHidden/>
    <w:unhideWhenUsed/>
    <w:locked/>
    <w:rsid w:val="00787BE8"/>
    <w:pPr>
      <w:spacing w:after="100"/>
      <w:ind w:left="800"/>
    </w:pPr>
  </w:style>
  <w:style w:type="paragraph" w:styleId="TOC6">
    <w:name w:val="toc 6"/>
    <w:basedOn w:val="Normal"/>
    <w:next w:val="Normal"/>
    <w:autoRedefine/>
    <w:uiPriority w:val="39"/>
    <w:semiHidden/>
    <w:unhideWhenUsed/>
    <w:locked/>
    <w:rsid w:val="00787BE8"/>
    <w:pPr>
      <w:spacing w:after="100"/>
      <w:ind w:left="1000"/>
    </w:pPr>
  </w:style>
  <w:style w:type="paragraph" w:styleId="TOC7">
    <w:name w:val="toc 7"/>
    <w:basedOn w:val="Normal"/>
    <w:next w:val="Normal"/>
    <w:autoRedefine/>
    <w:uiPriority w:val="39"/>
    <w:semiHidden/>
    <w:unhideWhenUsed/>
    <w:locked/>
    <w:rsid w:val="00787BE8"/>
    <w:pPr>
      <w:spacing w:after="100"/>
      <w:ind w:left="1200"/>
    </w:pPr>
  </w:style>
  <w:style w:type="paragraph" w:styleId="TOC8">
    <w:name w:val="toc 8"/>
    <w:basedOn w:val="Normal"/>
    <w:next w:val="Normal"/>
    <w:autoRedefine/>
    <w:uiPriority w:val="39"/>
    <w:semiHidden/>
    <w:unhideWhenUsed/>
    <w:locked/>
    <w:rsid w:val="00787BE8"/>
    <w:pPr>
      <w:spacing w:after="100"/>
      <w:ind w:left="1400"/>
    </w:pPr>
  </w:style>
  <w:style w:type="paragraph" w:styleId="TOC9">
    <w:name w:val="toc 9"/>
    <w:basedOn w:val="Normal"/>
    <w:next w:val="Normal"/>
    <w:autoRedefine/>
    <w:uiPriority w:val="39"/>
    <w:semiHidden/>
    <w:unhideWhenUsed/>
    <w:locked/>
    <w:rsid w:val="00787BE8"/>
    <w:pPr>
      <w:spacing w:after="100"/>
      <w:ind w:left="1600"/>
    </w:pPr>
  </w:style>
  <w:style w:type="table" w:customStyle="1" w:styleId="CINSWtable5text">
    <w:name w:val="CINSW table 5 text"/>
    <w:basedOn w:val="TableNormal"/>
    <w:uiPriority w:val="99"/>
    <w:rsid w:val="00311599"/>
    <w:pPr>
      <w:spacing w:before="40" w:after="0" w:line="240" w:lineRule="auto"/>
      <w:ind w:left="113" w:right="113"/>
    </w:pPr>
    <w:rPr>
      <w:color w:val="000000" w:themeColor="text1"/>
      <w:sz w:val="18"/>
    </w:rPr>
    <w:tblPr>
      <w:tblStyleRowBandSize w:val="1"/>
      <w:tblStyleColBandSize w:val="1"/>
      <w:tblBorders>
        <w:insideH w:val="single" w:sz="4" w:space="0" w:color="CBEDFD" w:themeColor="background2"/>
      </w:tblBorders>
      <w:tblCellMar>
        <w:left w:w="0" w:type="dxa"/>
        <w:right w:w="0" w:type="dxa"/>
      </w:tblCellMar>
    </w:tblPr>
    <w:tblStylePr w:type="firstRow">
      <w:pPr>
        <w:wordWrap/>
        <w:jc w:val="left"/>
      </w:pPr>
      <w:rPr>
        <w:rFonts w:asciiTheme="minorHAnsi" w:hAnsiTheme="minorHAnsi"/>
        <w:b w:val="0"/>
        <w:bCs/>
        <w:color w:val="FFFFFF" w:themeColor="background1"/>
        <w:sz w:val="18"/>
      </w:rPr>
      <w:tblPr/>
      <w:tcPr>
        <w:tcBorders>
          <w:top w:val="nil"/>
          <w:left w:val="nil"/>
          <w:bottom w:val="nil"/>
          <w:right w:val="nil"/>
          <w:insideH w:val="nil"/>
          <w:insideV w:val="nil"/>
          <w:tl2br w:val="nil"/>
          <w:tr2bl w:val="nil"/>
        </w:tcBorders>
        <w:shd w:val="clear" w:color="auto" w:fill="002664" w:themeFill="accent1"/>
        <w:vAlign w:val="bottom"/>
      </w:tcPr>
    </w:tblStylePr>
    <w:tblStylePr w:type="lastRow">
      <w:rPr>
        <w:b/>
        <w:bCs/>
      </w:rPr>
      <w:tblPr/>
      <w:tcPr>
        <w:tcBorders>
          <w:top w:val="single" w:sz="4" w:space="0" w:color="002664" w:themeColor="accent1"/>
          <w:left w:val="nil"/>
          <w:bottom w:val="nil"/>
          <w:right w:val="nil"/>
          <w:insideH w:val="nil"/>
          <w:insideV w:val="nil"/>
          <w:tl2br w:val="nil"/>
          <w:tr2bl w:val="nil"/>
        </w:tcBorders>
      </w:tcPr>
    </w:tblStylePr>
    <w:tblStylePr w:type="firstCol">
      <w:pPr>
        <w:wordWrap/>
        <w:spacing w:beforeLines="0" w:afterLines="0" w:line="180" w:lineRule="exact"/>
        <w:contextualSpacing w:val="0"/>
      </w:pPr>
      <w:rPr>
        <w:rFonts w:asciiTheme="minorHAnsi" w:hAnsiTheme="minorHAnsi"/>
        <w:b w:val="0"/>
        <w:bCs/>
        <w:color w:val="auto"/>
        <w:sz w:val="18"/>
      </w:rPr>
      <w:tblPr/>
      <w:tcPr>
        <w:tcBorders>
          <w:top w:val="nil"/>
          <w:left w:val="nil"/>
          <w:bottom w:val="nil"/>
          <w:right w:val="nil"/>
          <w:insideH w:val="single" w:sz="4" w:space="0" w:color="CBEDFD" w:themeColor="background2"/>
          <w:insideV w:val="nil"/>
          <w:tl2br w:val="nil"/>
          <w:tr2bl w:val="nil"/>
        </w:tcBorders>
      </w:tcPr>
    </w:tblStylePr>
    <w:tblStylePr w:type="lastCol">
      <w:rPr>
        <w:b/>
        <w:bCs/>
      </w:rPr>
      <w:tblPr/>
      <w:tcPr>
        <w:tcBorders>
          <w:top w:val="nil"/>
          <w:left w:val="nil"/>
          <w:bottom w:val="nil"/>
          <w:right w:val="nil"/>
          <w:insideH w:val="single" w:sz="4" w:space="0" w:color="CBEDFD" w:themeColor="background2"/>
          <w:insideV w:val="nil"/>
          <w:tl2br w:val="nil"/>
          <w:tr2bl w:val="nil"/>
        </w:tcBorders>
      </w:tcPr>
    </w:tblStylePr>
    <w:tblStylePr w:type="band1Vert">
      <w:tblPr/>
      <w:tcPr>
        <w:tcBorders>
          <w:top w:val="single" w:sz="4" w:space="0" w:color="CBEDFD" w:themeColor="background2"/>
          <w:left w:val="single" w:sz="4" w:space="0" w:color="CBEDFD" w:themeColor="background2"/>
          <w:bottom w:val="single" w:sz="4" w:space="0" w:color="CBEDFD" w:themeColor="background2"/>
          <w:right w:val="single" w:sz="4" w:space="0" w:color="CBEDFD" w:themeColor="background2"/>
          <w:insideH w:val="single" w:sz="4" w:space="0" w:color="CBEDFD" w:themeColor="background2"/>
          <w:insideV w:val="single" w:sz="4" w:space="0" w:color="CBEDFD" w:themeColor="background2"/>
          <w:tl2br w:val="nil"/>
          <w:tr2bl w:val="nil"/>
        </w:tcBorders>
      </w:tcPr>
    </w:tblStylePr>
    <w:tblStylePr w:type="band2Vert">
      <w:tblPr/>
      <w:tcPr>
        <w:tcBorders>
          <w:top w:val="single" w:sz="4" w:space="0" w:color="CBEDFD" w:themeColor="background2"/>
          <w:left w:val="single" w:sz="4" w:space="0" w:color="CBEDFD" w:themeColor="background2"/>
          <w:bottom w:val="single" w:sz="4" w:space="0" w:color="CBEDFD" w:themeColor="background2"/>
          <w:right w:val="single" w:sz="4" w:space="0" w:color="CBEDFD" w:themeColor="background2"/>
          <w:insideH w:val="single" w:sz="4" w:space="0" w:color="CBEDFD" w:themeColor="background2"/>
          <w:insideV w:val="single" w:sz="4" w:space="0" w:color="CBEDFD" w:themeColor="background2"/>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customStyle="1" w:styleId="CINSWtable4numbersgrey">
    <w:name w:val="CINSW table 4 numbers grey"/>
    <w:basedOn w:val="CINSWtable2numbers"/>
    <w:uiPriority w:val="99"/>
    <w:rsid w:val="006C5B65"/>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BEDFD" w:themeFill="background2"/>
    </w:tcPr>
    <w:tblStylePr w:type="firstRow">
      <w:pPr>
        <w:wordWrap/>
        <w:jc w:val="right"/>
      </w:pPr>
      <w:rPr>
        <w:rFonts w:asciiTheme="minorHAnsi" w:hAnsiTheme="minorHAnsi"/>
        <w:b w:val="0"/>
        <w:bCs/>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02664" w:themeFill="text2"/>
        <w:vAlign w:val="bottom"/>
      </w:tcPr>
    </w:tblStylePr>
    <w:tblStylePr w:type="lastRow">
      <w:rPr>
        <w:b/>
        <w:bCs/>
      </w:rPr>
      <w:tblPr/>
      <w:tcPr>
        <w:tcBorders>
          <w:top w:val="single" w:sz="4" w:space="0" w:color="002664" w:themeColor="text2"/>
          <w:left w:val="nil"/>
          <w:bottom w:val="nil"/>
          <w:right w:val="nil"/>
          <w:insideH w:val="nil"/>
          <w:insideV w:val="nil"/>
          <w:tl2br w:val="nil"/>
          <w:tr2bl w:val="nil"/>
        </w:tcBorders>
      </w:tcPr>
    </w:tblStylePr>
    <w:tblStylePr w:type="firstCol">
      <w:pPr>
        <w:wordWrap/>
        <w:spacing w:beforeLines="0" w:afterLines="0" w:line="180" w:lineRule="exact"/>
        <w:contextualSpacing w:val="0"/>
        <w:jc w:val="left"/>
      </w:pPr>
      <w:rPr>
        <w:rFonts w:asciiTheme="minorHAnsi" w:hAnsiTheme="minorHAnsi"/>
        <w:b w:val="0"/>
        <w:bCs/>
        <w:color w:val="auto"/>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lastCol">
      <w:rPr>
        <w:b/>
        <w:bCs/>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1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2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BEDFD" w:themeFill="background2"/>
      </w:tcPr>
    </w:tblStylePr>
    <w:tblStylePr w:type="nwCell">
      <w:pPr>
        <w:jc w:val="left"/>
      </w:pPr>
      <w:tblPr/>
      <w:tcPr>
        <w:vAlign w:val="bottom"/>
      </w:tcPr>
    </w:tblStylePr>
  </w:style>
  <w:style w:type="table" w:styleId="PlainTable5">
    <w:name w:val="Plain Table 5"/>
    <w:basedOn w:val="TableNormal"/>
    <w:uiPriority w:val="45"/>
    <w:locked/>
    <w:rsid w:val="003115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INSWtable6purplelight">
    <w:name w:val="CINSW table 6 purple light"/>
    <w:basedOn w:val="TableNormal"/>
    <w:uiPriority w:val="99"/>
    <w:rsid w:val="00AA0889"/>
    <w:pPr>
      <w:spacing w:before="40" w:after="0" w:line="240" w:lineRule="auto"/>
      <w:ind w:left="113" w:right="113"/>
    </w:pPr>
    <w:rPr>
      <w:sz w:val="18"/>
    </w:rPr>
    <w:tblPr>
      <w:tblStyleRowBandSize w:val="1"/>
      <w:tblStyleColBandSize w:val="1"/>
      <w:tblBorders>
        <w:insideH w:val="single" w:sz="4" w:space="0" w:color="CBEDFD" w:themeColor="background2"/>
      </w:tblBorders>
      <w:tblCellMar>
        <w:left w:w="0" w:type="dxa"/>
        <w:right w:w="0" w:type="dxa"/>
      </w:tblCellMar>
    </w:tblPr>
    <w:tblStylePr w:type="firstRow">
      <w:pPr>
        <w:wordWrap/>
        <w:jc w:val="left"/>
      </w:pPr>
      <w:rPr>
        <w:rFonts w:asciiTheme="minorHAnsi" w:hAnsiTheme="minorHAnsi"/>
        <w:b w:val="0"/>
        <w:bCs/>
        <w:color w:val="002664" w:themeColor="text2"/>
        <w:sz w:val="18"/>
      </w:rPr>
      <w:tblPr/>
      <w:tcPr>
        <w:tcBorders>
          <w:top w:val="nil"/>
          <w:left w:val="nil"/>
          <w:bottom w:val="single" w:sz="4" w:space="0" w:color="002664" w:themeColor="text2"/>
          <w:right w:val="nil"/>
          <w:insideH w:val="nil"/>
          <w:insideV w:val="nil"/>
          <w:tl2br w:val="nil"/>
          <w:tr2bl w:val="nil"/>
        </w:tcBorders>
      </w:tcPr>
    </w:tblStylePr>
    <w:tblStylePr w:type="lastRow">
      <w:rPr>
        <w:b/>
        <w:bCs/>
        <w:color w:val="002664" w:themeColor="text2"/>
      </w:rPr>
      <w:tblPr/>
      <w:tcPr>
        <w:tcBorders>
          <w:top w:val="single" w:sz="6" w:space="0" w:color="002664" w:themeColor="text2"/>
          <w:left w:val="nil"/>
          <w:bottom w:val="nil"/>
          <w:right w:val="nil"/>
          <w:insideH w:val="nil"/>
          <w:insideV w:val="nil"/>
          <w:tl2br w:val="nil"/>
          <w:tr2bl w:val="nil"/>
        </w:tcBorders>
      </w:tcPr>
    </w:tblStylePr>
    <w:tblStylePr w:type="firstCol">
      <w:pPr>
        <w:wordWrap/>
        <w:spacing w:beforeLines="0" w:afterLines="0" w:line="180" w:lineRule="exact"/>
        <w:contextualSpacing w:val="0"/>
      </w:pPr>
      <w:rPr>
        <w:rFonts w:asciiTheme="minorHAnsi" w:hAnsiTheme="minorHAnsi"/>
        <w:b w:val="0"/>
        <w:bCs/>
        <w:color w:val="auto"/>
        <w:sz w:val="18"/>
      </w:rPr>
      <w:tblPr/>
      <w:tcPr>
        <w:tcBorders>
          <w:top w:val="nil"/>
          <w:left w:val="nil"/>
          <w:bottom w:val="nil"/>
          <w:right w:val="nil"/>
          <w:insideH w:val="single" w:sz="4" w:space="0" w:color="CBEDFD" w:themeColor="background2"/>
          <w:insideV w:val="nil"/>
          <w:tl2br w:val="nil"/>
          <w:tr2bl w:val="nil"/>
        </w:tcBorders>
      </w:tcPr>
    </w:tblStylePr>
    <w:tblStylePr w:type="lastCol">
      <w:rPr>
        <w:b/>
        <w:bCs/>
      </w:rPr>
      <w:tblPr/>
      <w:tcPr>
        <w:tcBorders>
          <w:top w:val="nil"/>
          <w:left w:val="nil"/>
          <w:bottom w:val="nil"/>
          <w:right w:val="nil"/>
          <w:insideH w:val="single" w:sz="4" w:space="0" w:color="CBEDFD" w:themeColor="background2"/>
          <w:insideV w:val="nil"/>
          <w:tl2br w:val="nil"/>
          <w:tr2bl w:val="nil"/>
        </w:tcBorders>
      </w:tcPr>
    </w:tblStylePr>
    <w:tblStylePr w:type="band1Vert">
      <w:tblPr/>
      <w:tcPr>
        <w:tcBorders>
          <w:top w:val="single" w:sz="4" w:space="0" w:color="CBEDFD" w:themeColor="background2"/>
          <w:left w:val="single" w:sz="4" w:space="0" w:color="CBEDFD" w:themeColor="background2"/>
          <w:bottom w:val="single" w:sz="4" w:space="0" w:color="CBEDFD" w:themeColor="background2"/>
          <w:right w:val="single" w:sz="4" w:space="0" w:color="CBEDFD" w:themeColor="background2"/>
          <w:insideH w:val="single" w:sz="4" w:space="0" w:color="CBEDFD" w:themeColor="background2"/>
          <w:insideV w:val="single" w:sz="4" w:space="0" w:color="CBEDFD" w:themeColor="background2"/>
          <w:tl2br w:val="nil"/>
          <w:tr2bl w:val="nil"/>
        </w:tcBorders>
      </w:tcPr>
    </w:tblStylePr>
    <w:tblStylePr w:type="band2Vert">
      <w:tblPr/>
      <w:tcPr>
        <w:tcBorders>
          <w:top w:val="single" w:sz="6" w:space="0" w:color="CBEDFD" w:themeColor="background2"/>
          <w:left w:val="single" w:sz="6" w:space="0" w:color="CBEDFD" w:themeColor="background2"/>
          <w:bottom w:val="single" w:sz="6" w:space="0" w:color="CBEDFD" w:themeColor="background2"/>
          <w:right w:val="single" w:sz="6" w:space="0" w:color="CBEDFD" w:themeColor="background2"/>
          <w:insideH w:val="single" w:sz="4" w:space="0" w:color="CBEDFD" w:themeColor="background2"/>
          <w:insideV w:val="single" w:sz="6" w:space="0" w:color="CBEDFD" w:themeColor="background2"/>
          <w:tl2br w:val="nil"/>
          <w:tr2bl w:val="nil"/>
        </w:tcBorders>
      </w:tcPr>
    </w:tblStylePr>
    <w:tblStylePr w:type="band1Horz">
      <w:tblPr/>
      <w:tcPr>
        <w:tcBorders>
          <w:top w:val="single" w:sz="4" w:space="0" w:color="CBEDFD" w:themeColor="background2"/>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character" w:styleId="UnresolvedMention">
    <w:name w:val="Unresolved Mention"/>
    <w:basedOn w:val="DefaultParagraphFont"/>
    <w:uiPriority w:val="99"/>
    <w:unhideWhenUsed/>
    <w:locked/>
    <w:rsid w:val="00761F81"/>
    <w:rPr>
      <w:color w:val="605E5C"/>
      <w:shd w:val="clear" w:color="auto" w:fill="E1DFDD"/>
    </w:rPr>
  </w:style>
  <w:style w:type="paragraph" w:customStyle="1" w:styleId="Bullet1">
    <w:name w:val="Bullet 1"/>
    <w:basedOn w:val="BodyText"/>
    <w:qFormat/>
    <w:rsid w:val="007672DE"/>
    <w:pPr>
      <w:widowControl/>
      <w:numPr>
        <w:numId w:val="13"/>
      </w:numPr>
      <w:suppressAutoHyphens w:val="0"/>
      <w:autoSpaceDE/>
      <w:autoSpaceDN/>
      <w:adjustRightInd/>
      <w:textAlignment w:val="auto"/>
    </w:pPr>
  </w:style>
  <w:style w:type="paragraph" w:customStyle="1" w:styleId="Bullet2">
    <w:name w:val="Bullet 2"/>
    <w:basedOn w:val="Normal"/>
    <w:qFormat/>
    <w:rsid w:val="007672DE"/>
    <w:pPr>
      <w:numPr>
        <w:numId w:val="14"/>
      </w:numPr>
      <w:spacing w:before="120" w:after="120"/>
    </w:pPr>
    <w:rPr>
      <w:rFonts w:cs="ArialMT"/>
      <w:color w:val="000000"/>
    </w:rPr>
  </w:style>
  <w:style w:type="paragraph" w:customStyle="1" w:styleId="Bullet3">
    <w:name w:val="Bullet 3"/>
    <w:basedOn w:val="Normal"/>
    <w:rsid w:val="007672DE"/>
    <w:pPr>
      <w:numPr>
        <w:numId w:val="15"/>
      </w:numPr>
      <w:spacing w:before="120" w:after="120"/>
    </w:pPr>
  </w:style>
  <w:style w:type="paragraph" w:customStyle="1" w:styleId="Chartheading">
    <w:name w:val="Chart heading"/>
    <w:basedOn w:val="Normal"/>
    <w:rsid w:val="007672DE"/>
    <w:pPr>
      <w:keepNext/>
      <w:spacing w:after="120"/>
    </w:pPr>
    <w:rPr>
      <w:rFonts w:asciiTheme="majorHAnsi" w:hAnsiTheme="majorHAnsi"/>
      <w:b/>
      <w:bCs/>
      <w:color w:val="CBEDFD" w:themeColor="background2"/>
    </w:rPr>
  </w:style>
  <w:style w:type="paragraph" w:customStyle="1" w:styleId="Covertext">
    <w:name w:val="Cover text"/>
    <w:rsid w:val="007672DE"/>
    <w:pPr>
      <w:tabs>
        <w:tab w:val="right" w:pos="9899"/>
      </w:tabs>
      <w:spacing w:after="0" w:line="240" w:lineRule="auto"/>
    </w:pPr>
    <w:rPr>
      <w:rFonts w:eastAsia="Arial" w:cs="PublicSans-Light"/>
      <w:color w:val="CBEDFD" w:themeColor="background2"/>
      <w:spacing w:val="-1"/>
      <w:lang w:val="en-US"/>
    </w:rPr>
  </w:style>
  <w:style w:type="paragraph" w:customStyle="1" w:styleId="Covertextwhite">
    <w:name w:val="Cover text white"/>
    <w:basedOn w:val="Covertext"/>
    <w:rsid w:val="007672DE"/>
    <w:pPr>
      <w:tabs>
        <w:tab w:val="clear" w:pos="9899"/>
        <w:tab w:val="left" w:pos="5216"/>
        <w:tab w:val="right" w:pos="9923"/>
      </w:tabs>
      <w:suppressAutoHyphens/>
      <w:autoSpaceDE w:val="0"/>
      <w:autoSpaceDN w:val="0"/>
      <w:adjustRightInd w:val="0"/>
      <w:textAlignment w:val="center"/>
    </w:pPr>
    <w:rPr>
      <w:color w:val="FFFFFF" w:themeColor="background1"/>
      <w:sz w:val="24"/>
      <w:szCs w:val="24"/>
    </w:rPr>
  </w:style>
  <w:style w:type="paragraph" w:customStyle="1" w:styleId="Coverdatewhite">
    <w:name w:val="Cover date white"/>
    <w:basedOn w:val="Covertextwhite"/>
    <w:rsid w:val="007672DE"/>
    <w:rPr>
      <w:sz w:val="22"/>
      <w:szCs w:val="22"/>
    </w:rPr>
  </w:style>
  <w:style w:type="paragraph" w:customStyle="1" w:styleId="Coverdate">
    <w:name w:val="Cover date"/>
    <w:basedOn w:val="Coverdatewhite"/>
    <w:rsid w:val="007672DE"/>
    <w:rPr>
      <w:color w:val="CBEDFD" w:themeColor="background2"/>
    </w:rPr>
  </w:style>
  <w:style w:type="paragraph" w:customStyle="1" w:styleId="Coverdategrey">
    <w:name w:val="Cover date grey"/>
    <w:basedOn w:val="Coverdate"/>
    <w:rsid w:val="007672DE"/>
    <w:pPr>
      <w:tabs>
        <w:tab w:val="clear" w:pos="5216"/>
        <w:tab w:val="clear" w:pos="9923"/>
        <w:tab w:val="right" w:pos="9899"/>
      </w:tabs>
      <w:suppressAutoHyphens w:val="0"/>
      <w:autoSpaceDE/>
      <w:autoSpaceDN/>
      <w:adjustRightInd/>
      <w:textAlignment w:val="auto"/>
    </w:pPr>
    <w:rPr>
      <w:color w:val="000000" w:themeColor="text1"/>
    </w:rPr>
  </w:style>
  <w:style w:type="paragraph" w:customStyle="1" w:styleId="CoverDocumenttitle">
    <w:name w:val="Cover Document title"/>
    <w:basedOn w:val="Title"/>
    <w:rsid w:val="007672DE"/>
    <w:pPr>
      <w:spacing w:before="0" w:line="216" w:lineRule="auto"/>
    </w:pPr>
  </w:style>
  <w:style w:type="paragraph" w:customStyle="1" w:styleId="CoverDocumenttitlegrey">
    <w:name w:val="Cover Document title grey"/>
    <w:basedOn w:val="CoverDocumenttitle"/>
    <w:rsid w:val="007672DE"/>
    <w:rPr>
      <w:color w:val="000000" w:themeColor="text1"/>
    </w:rPr>
  </w:style>
  <w:style w:type="paragraph" w:customStyle="1" w:styleId="CoverDocumenttitlewhite">
    <w:name w:val="Cover Document title white"/>
    <w:basedOn w:val="CoverDocumenttitle"/>
    <w:rsid w:val="007672DE"/>
    <w:rPr>
      <w:color w:val="FFFFFF" w:themeColor="background1"/>
    </w:rPr>
  </w:style>
  <w:style w:type="paragraph" w:customStyle="1" w:styleId="Covergraphic">
    <w:name w:val="Cover graphic"/>
    <w:basedOn w:val="Normal"/>
    <w:rsid w:val="007672DE"/>
    <w:pPr>
      <w:spacing w:before="100"/>
      <w:ind w:left="-851"/>
    </w:pPr>
    <w:rPr>
      <w:noProof/>
    </w:rPr>
  </w:style>
  <w:style w:type="paragraph" w:customStyle="1" w:styleId="CoverSubtitle">
    <w:name w:val="Cover Subtitle"/>
    <w:basedOn w:val="Subtitle"/>
    <w:rsid w:val="007672DE"/>
  </w:style>
  <w:style w:type="paragraph" w:customStyle="1" w:styleId="CoverSubtitleGrey">
    <w:name w:val="Cover Subtitle Grey"/>
    <w:basedOn w:val="CoverSubtitle"/>
    <w:rsid w:val="007672DE"/>
    <w:rPr>
      <w:color w:val="000000" w:themeColor="text1"/>
    </w:rPr>
  </w:style>
  <w:style w:type="paragraph" w:customStyle="1" w:styleId="CoverSubtitleWhite">
    <w:name w:val="Cover Subtitle White"/>
    <w:basedOn w:val="CoverSubtitle"/>
    <w:rsid w:val="007672DE"/>
    <w:rPr>
      <w:color w:val="FFFFFF" w:themeColor="background1"/>
    </w:rPr>
  </w:style>
  <w:style w:type="paragraph" w:customStyle="1" w:styleId="CoverURL">
    <w:name w:val="Cover URL"/>
    <w:basedOn w:val="Normal"/>
    <w:rsid w:val="007672DE"/>
    <w:pPr>
      <w:suppressAutoHyphens/>
      <w:autoSpaceDE w:val="0"/>
      <w:autoSpaceDN w:val="0"/>
      <w:adjustRightInd w:val="0"/>
      <w:jc w:val="right"/>
      <w:textAlignment w:val="center"/>
    </w:pPr>
    <w:rPr>
      <w:rFonts w:cs="PublicSans-Light"/>
      <w:color w:val="CBEDFD" w:themeColor="background2"/>
      <w:spacing w:val="-1"/>
      <w:szCs w:val="22"/>
      <w:lang w:val="en-US"/>
    </w:rPr>
  </w:style>
  <w:style w:type="paragraph" w:customStyle="1" w:styleId="CoverURLgrey">
    <w:name w:val="Cover URL grey"/>
    <w:basedOn w:val="CoverURL"/>
    <w:rsid w:val="007672DE"/>
    <w:pPr>
      <w:jc w:val="left"/>
    </w:pPr>
    <w:rPr>
      <w:color w:val="000000" w:themeColor="text1"/>
    </w:rPr>
  </w:style>
  <w:style w:type="paragraph" w:customStyle="1" w:styleId="CoverURLwhite">
    <w:name w:val="Cover URL white"/>
    <w:basedOn w:val="Coverdatewhite"/>
    <w:rsid w:val="007672DE"/>
    <w:pPr>
      <w:pBdr>
        <w:top w:val="single" w:sz="4" w:space="4" w:color="CBEDFD" w:themeColor="background2"/>
      </w:pBdr>
      <w:tabs>
        <w:tab w:val="right" w:pos="10198"/>
      </w:tabs>
    </w:pPr>
  </w:style>
  <w:style w:type="paragraph" w:customStyle="1" w:styleId="CoverURLWhite0">
    <w:name w:val="Cover URL White"/>
    <w:basedOn w:val="Covertextwhite"/>
    <w:rsid w:val="007672DE"/>
    <w:rPr>
      <w:sz w:val="22"/>
      <w:szCs w:val="22"/>
    </w:rPr>
  </w:style>
  <w:style w:type="paragraph" w:customStyle="1" w:styleId="Descriptor">
    <w:name w:val="Descriptor"/>
    <w:basedOn w:val="Normal"/>
    <w:rsid w:val="007672DE"/>
    <w:rPr>
      <w:rFonts w:ascii="Public Sans SemiBold" w:hAnsi="Public Sans SemiBold"/>
      <w:sz w:val="28"/>
      <w:szCs w:val="28"/>
      <w:lang w:val="en-US"/>
    </w:rPr>
  </w:style>
  <w:style w:type="paragraph" w:customStyle="1" w:styleId="Descriptorwhite">
    <w:name w:val="Descriptor white"/>
    <w:basedOn w:val="Descriptor"/>
    <w:rsid w:val="007672DE"/>
    <w:rPr>
      <w:color w:val="FFFFFF" w:themeColor="background1"/>
    </w:rPr>
  </w:style>
  <w:style w:type="paragraph" w:customStyle="1" w:styleId="Dividertitle">
    <w:name w:val="Divider title"/>
    <w:basedOn w:val="CoverDocumenttitle"/>
    <w:rsid w:val="007672DE"/>
    <w:rPr>
      <w:lang w:val="en-US"/>
    </w:rPr>
  </w:style>
  <w:style w:type="paragraph" w:customStyle="1" w:styleId="Divider">
    <w:name w:val="Divider #"/>
    <w:basedOn w:val="Dividertitle"/>
    <w:rsid w:val="007672DE"/>
    <w:rPr>
      <w:bCs/>
      <w:sz w:val="642"/>
      <w:szCs w:val="642"/>
      <w:lang w:val="en-AU"/>
    </w:rPr>
  </w:style>
  <w:style w:type="paragraph" w:customStyle="1" w:styleId="Greyboxnumber">
    <w:name w:val="Grey box number"/>
    <w:basedOn w:val="Normal"/>
    <w:rsid w:val="007672DE"/>
    <w:rPr>
      <w:sz w:val="98"/>
      <w:szCs w:val="98"/>
    </w:rPr>
  </w:style>
  <w:style w:type="paragraph" w:customStyle="1" w:styleId="Heading2Topofcolumn">
    <w:name w:val="Heading 2 Top of column"/>
    <w:basedOn w:val="Heading2"/>
    <w:rsid w:val="007672DE"/>
    <w:pPr>
      <w:spacing w:before="0"/>
    </w:pPr>
    <w:rPr>
      <w:lang w:val="en-AU"/>
    </w:rPr>
  </w:style>
  <w:style w:type="paragraph" w:customStyle="1" w:styleId="Infographicnumber">
    <w:name w:val="Infographic number"/>
    <w:basedOn w:val="Normal"/>
    <w:rsid w:val="007672DE"/>
    <w:pPr>
      <w:spacing w:before="240" w:line="192" w:lineRule="auto"/>
    </w:pPr>
    <w:rPr>
      <w:color w:val="CBEDFD" w:themeColor="background2"/>
      <w:sz w:val="80"/>
      <w:szCs w:val="80"/>
    </w:rPr>
  </w:style>
  <w:style w:type="paragraph" w:customStyle="1" w:styleId="InfographicTableLargeText">
    <w:name w:val="Infographic Table Large Text"/>
    <w:basedOn w:val="Normal"/>
    <w:rsid w:val="007672DE"/>
    <w:pPr>
      <w:spacing w:after="120" w:line="360" w:lineRule="atLeast"/>
    </w:pPr>
    <w:rPr>
      <w:color w:val="CBEDFD" w:themeColor="background2"/>
      <w:sz w:val="28"/>
      <w:szCs w:val="28"/>
    </w:rPr>
  </w:style>
  <w:style w:type="paragraph" w:customStyle="1" w:styleId="Infographictext">
    <w:name w:val="Infographic text"/>
    <w:basedOn w:val="Normal"/>
    <w:rsid w:val="007672DE"/>
    <w:pPr>
      <w:spacing w:after="120"/>
    </w:pPr>
    <w:rPr>
      <w:color w:val="CBEDFD" w:themeColor="background2"/>
    </w:rPr>
  </w:style>
  <w:style w:type="paragraph" w:customStyle="1" w:styleId="Infographics">
    <w:name w:val="Infographics"/>
    <w:basedOn w:val="Normal"/>
    <w:uiPriority w:val="99"/>
    <w:rsid w:val="007672DE"/>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color w:val="22272B"/>
      <w:spacing w:val="-1"/>
      <w:sz w:val="18"/>
      <w:szCs w:val="18"/>
      <w:lang w:val="en-US"/>
    </w:rPr>
  </w:style>
  <w:style w:type="paragraph" w:customStyle="1" w:styleId="Intropara">
    <w:name w:val="Intro para"/>
    <w:basedOn w:val="Normal"/>
    <w:rsid w:val="007672DE"/>
    <w:pPr>
      <w:spacing w:before="240" w:after="567"/>
    </w:pPr>
    <w:rPr>
      <w:color w:val="CBEDFD" w:themeColor="background2"/>
      <w:sz w:val="32"/>
      <w:szCs w:val="32"/>
    </w:rPr>
  </w:style>
  <w:style w:type="paragraph" w:customStyle="1" w:styleId="Lista">
    <w:name w:val="List a."/>
    <w:basedOn w:val="List"/>
    <w:rsid w:val="007672DE"/>
    <w:pPr>
      <w:numPr>
        <w:ilvl w:val="1"/>
      </w:numPr>
    </w:pPr>
  </w:style>
  <w:style w:type="paragraph" w:customStyle="1" w:styleId="Listi">
    <w:name w:val="List i."/>
    <w:basedOn w:val="Lista"/>
    <w:rsid w:val="007672DE"/>
    <w:pPr>
      <w:numPr>
        <w:ilvl w:val="2"/>
      </w:numPr>
    </w:pPr>
  </w:style>
  <w:style w:type="table" w:styleId="ListTable4-Accent3">
    <w:name w:val="List Table 4 Accent 3"/>
    <w:aliases w:val="NSWG Standard Table"/>
    <w:basedOn w:val="TableNormal"/>
    <w:uiPriority w:val="49"/>
    <w:locked/>
    <w:rsid w:val="007672DE"/>
    <w:pPr>
      <w:spacing w:after="0" w:line="240" w:lineRule="auto"/>
    </w:pPr>
    <w:rPr>
      <w:rFonts w:eastAsia="Arial" w:cs="Times New Roman"/>
      <w:sz w:val="20"/>
      <w:szCs w:val="24"/>
    </w:rPr>
    <w:tblPr>
      <w:tblStyleRowBandSize w:val="1"/>
      <w:tblStyleColBandSize w:val="1"/>
      <w:tblBorders>
        <w:bottom w:val="single" w:sz="4" w:space="0" w:color="000000" w:themeColor="text1"/>
      </w:tblBorders>
    </w:tblPr>
    <w:tblStylePr w:type="firstRow">
      <w:rPr>
        <w:rFonts w:asciiTheme="majorHAnsi" w:hAnsiTheme="majorHAnsi"/>
        <w:b/>
        <w:bCs/>
        <w:color w:val="CBEDFD" w:themeColor="background2"/>
        <w:sz w:val="20"/>
      </w:rPr>
      <w:tblPr/>
      <w:tcPr>
        <w:tcBorders>
          <w:bottom w:val="single" w:sz="4" w:space="0" w:color="000000" w:themeColor="text1"/>
        </w:tcBorders>
      </w:tcPr>
    </w:tblStylePr>
    <w:tblStylePr w:type="lastRow">
      <w:rPr>
        <w:b/>
        <w:bCs/>
      </w:rPr>
      <w:tblPr/>
      <w:tcPr>
        <w:tcBorders>
          <w:top w:val="double" w:sz="4" w:space="0" w:color="71A6FD" w:themeColor="accent3" w:themeTint="99"/>
        </w:tcBorders>
      </w:tcPr>
    </w:tblStylePr>
    <w:tblStylePr w:type="firstCol">
      <w:rPr>
        <w:b/>
        <w:bCs/>
      </w:rPr>
    </w:tblStylePr>
    <w:tblStylePr w:type="lastCol">
      <w:rPr>
        <w:b/>
        <w:bCs/>
      </w:rPr>
    </w:tblStylePr>
    <w:tblStylePr w:type="band1Vert">
      <w:tblPr/>
      <w:tcPr>
        <w:shd w:val="clear" w:color="auto" w:fill="8CE0FF" w:themeFill="accent4"/>
      </w:tcPr>
    </w:tblStylePr>
    <w:tblStylePr w:type="band1Horz">
      <w:tblPr/>
      <w:tcPr>
        <w:shd w:val="clear" w:color="auto" w:fill="8CE0FF" w:themeFill="accent4"/>
      </w:tcPr>
    </w:tblStylePr>
  </w:style>
  <w:style w:type="table" w:styleId="ListTable4-Accent4">
    <w:name w:val="List Table 4 Accent 4"/>
    <w:basedOn w:val="TableNormal"/>
    <w:uiPriority w:val="49"/>
    <w:locked/>
    <w:rsid w:val="007672DE"/>
    <w:pPr>
      <w:spacing w:after="0" w:line="240" w:lineRule="auto"/>
    </w:pPr>
    <w:rPr>
      <w:rFonts w:ascii="Arial" w:eastAsia="Arial" w:hAnsi="Arial" w:cs="Times New Roman"/>
      <w:sz w:val="24"/>
      <w:szCs w:val="24"/>
    </w:rPr>
    <w:tblPr>
      <w:tblStyleRowBandSize w:val="1"/>
      <w:tblStyleColBandSize w:val="1"/>
      <w:tblBorders>
        <w:top w:val="single" w:sz="4" w:space="0" w:color="BAECFF" w:themeColor="accent4" w:themeTint="99"/>
        <w:left w:val="single" w:sz="4" w:space="0" w:color="BAECFF" w:themeColor="accent4" w:themeTint="99"/>
        <w:bottom w:val="single" w:sz="4" w:space="0" w:color="BAECFF" w:themeColor="accent4" w:themeTint="99"/>
        <w:right w:val="single" w:sz="4" w:space="0" w:color="BAECFF" w:themeColor="accent4" w:themeTint="99"/>
        <w:insideH w:val="single" w:sz="4" w:space="0" w:color="BAECFF" w:themeColor="accent4" w:themeTint="99"/>
      </w:tblBorders>
      <w:tblCellMar>
        <w:top w:w="85" w:type="dxa"/>
        <w:left w:w="0" w:type="dxa"/>
        <w:bottom w:w="85" w:type="dxa"/>
        <w:right w:w="0" w:type="dxa"/>
      </w:tblCellMar>
    </w:tblPr>
    <w:tblStylePr w:type="firstRow">
      <w:rPr>
        <w:b/>
        <w:bCs/>
        <w:color w:val="FFFFFF" w:themeColor="background1"/>
      </w:rPr>
      <w:tblPr/>
      <w:tcPr>
        <w:tcBorders>
          <w:top w:val="single" w:sz="4" w:space="0" w:color="8CE0FF" w:themeColor="accent4"/>
          <w:left w:val="single" w:sz="4" w:space="0" w:color="8CE0FF" w:themeColor="accent4"/>
          <w:bottom w:val="single" w:sz="4" w:space="0" w:color="8CE0FF" w:themeColor="accent4"/>
          <w:right w:val="single" w:sz="4" w:space="0" w:color="8CE0FF" w:themeColor="accent4"/>
          <w:insideH w:val="nil"/>
        </w:tcBorders>
        <w:shd w:val="clear" w:color="auto" w:fill="8CE0FF" w:themeFill="accent4"/>
      </w:tcPr>
    </w:tblStylePr>
    <w:tblStylePr w:type="lastRow">
      <w:rPr>
        <w:b/>
        <w:bCs/>
      </w:rPr>
      <w:tblPr/>
      <w:tcPr>
        <w:tcBorders>
          <w:top w:val="double" w:sz="4" w:space="0" w:color="BAECFF" w:themeColor="accent4" w:themeTint="99"/>
        </w:tcBorders>
      </w:tcPr>
    </w:tblStylePr>
    <w:tblStylePr w:type="firstCol">
      <w:rPr>
        <w:b/>
        <w:bCs/>
      </w:rPr>
    </w:tblStylePr>
    <w:tblStylePr w:type="lastCol">
      <w:rPr>
        <w:b/>
        <w:bCs/>
      </w:rPr>
    </w:tblStylePr>
    <w:tblStylePr w:type="band1Vert">
      <w:tblPr/>
      <w:tcPr>
        <w:shd w:val="clear" w:color="auto" w:fill="E8F8FF" w:themeFill="accent4" w:themeFillTint="33"/>
      </w:tcPr>
    </w:tblStylePr>
    <w:tblStylePr w:type="band1Horz">
      <w:tblPr/>
      <w:tcPr>
        <w:shd w:val="clear" w:color="auto" w:fill="E8F8FF" w:themeFill="accent4" w:themeFillTint="33"/>
      </w:tcPr>
    </w:tblStylePr>
  </w:style>
  <w:style w:type="table" w:customStyle="1" w:styleId="NSWGovernmentFinancialTable">
    <w:name w:val="NSW Government Financial Table"/>
    <w:basedOn w:val="TableNormal"/>
    <w:uiPriority w:val="99"/>
    <w:rsid w:val="007672DE"/>
    <w:pPr>
      <w:spacing w:after="0" w:line="240" w:lineRule="auto"/>
    </w:pPr>
    <w:rPr>
      <w:rFonts w:eastAsia="Arial" w:cs="Times New Roman"/>
      <w:color w:val="000000" w:themeColor="text1"/>
      <w:sz w:val="20"/>
      <w:szCs w:val="24"/>
    </w:rPr>
    <w:tblPr>
      <w:tblBorders>
        <w:top w:val="single" w:sz="4" w:space="0" w:color="000000" w:themeColor="text1"/>
        <w:bottom w:val="single" w:sz="4" w:space="0" w:color="000000" w:themeColor="text1"/>
        <w:insideH w:val="single" w:sz="4" w:space="0" w:color="000000" w:themeColor="text1"/>
      </w:tblBorders>
      <w:tblCellMar>
        <w:top w:w="85" w:type="dxa"/>
        <w:left w:w="0" w:type="dxa"/>
        <w:bottom w:w="85" w:type="dxa"/>
        <w:right w:w="0" w:type="dxa"/>
      </w:tblCellMar>
    </w:tblPr>
    <w:tblStylePr w:type="firstRow">
      <w:pPr>
        <w:jc w:val="left"/>
      </w:pPr>
      <w:rPr>
        <w:rFonts w:asciiTheme="majorHAnsi" w:hAnsiTheme="majorHAnsi"/>
        <w:b/>
        <w:color w:val="CBEDFD" w:themeColor="background2"/>
      </w:rPr>
      <w:tblPr/>
      <w:tcPr>
        <w:tcBorders>
          <w:top w:val="single" w:sz="4" w:space="0" w:color="000000" w:themeColor="text1"/>
        </w:tcBorders>
        <w:vAlign w:val="bottom"/>
      </w:tcPr>
    </w:tblStylePr>
  </w:style>
  <w:style w:type="table" w:customStyle="1" w:styleId="NSWGovernmentInfographicTable">
    <w:name w:val="NSW Government Infographic Table"/>
    <w:basedOn w:val="TableNormal"/>
    <w:uiPriority w:val="99"/>
    <w:rsid w:val="007672DE"/>
    <w:pPr>
      <w:spacing w:after="0" w:line="240" w:lineRule="auto"/>
    </w:pPr>
    <w:rPr>
      <w:rFonts w:eastAsia="Arial" w:cs="Times New Roman"/>
      <w:color w:val="CBEDFD" w:themeColor="background2"/>
      <w:sz w:val="20"/>
      <w:szCs w:val="24"/>
    </w:rPr>
    <w:tblPr>
      <w:tblBorders>
        <w:top w:val="single" w:sz="4" w:space="0" w:color="CBEDFD" w:themeColor="background2"/>
        <w:insideH w:val="single" w:sz="4" w:space="0" w:color="CBEDFD" w:themeColor="background2"/>
      </w:tblBorders>
      <w:tblCellMar>
        <w:top w:w="85" w:type="dxa"/>
        <w:left w:w="0" w:type="dxa"/>
        <w:bottom w:w="85" w:type="dxa"/>
        <w:right w:w="0" w:type="dxa"/>
      </w:tblCellMar>
    </w:tblPr>
  </w:style>
  <w:style w:type="table" w:customStyle="1" w:styleId="NSWGovernmentTable">
    <w:name w:val="NSW Government Table"/>
    <w:basedOn w:val="TableNormal"/>
    <w:uiPriority w:val="99"/>
    <w:rsid w:val="007672DE"/>
    <w:pPr>
      <w:spacing w:after="0" w:line="240" w:lineRule="auto"/>
    </w:pPr>
    <w:rPr>
      <w:rFonts w:eastAsia="Arial" w:cs="Times New Roman"/>
      <w:color w:val="000000" w:themeColor="text1"/>
      <w:sz w:val="18"/>
      <w:szCs w:val="24"/>
    </w:rPr>
    <w:tblPr>
      <w:tblStyleRowBandSize w:val="1"/>
      <w:tblBorders>
        <w:bottom w:val="single" w:sz="4" w:space="0" w:color="000000" w:themeColor="text1"/>
      </w:tblBorders>
      <w:tblCellMar>
        <w:top w:w="85" w:type="dxa"/>
        <w:left w:w="0" w:type="dxa"/>
        <w:bottom w:w="85" w:type="dxa"/>
        <w:right w:w="57" w:type="dxa"/>
      </w:tblCellMar>
    </w:tblPr>
    <w:tblStylePr w:type="firstRow">
      <w:rPr>
        <w:rFonts w:asciiTheme="majorHAnsi" w:hAnsiTheme="majorHAnsi"/>
        <w:b/>
        <w:color w:val="FFFFFF" w:themeColor="background1"/>
      </w:rPr>
      <w:tblPr/>
      <w:tcPr>
        <w:shd w:val="clear" w:color="auto" w:fill="002664" w:themeFill="accent1"/>
      </w:tcPr>
    </w:tblStylePr>
    <w:tblStylePr w:type="band2Horz">
      <w:tblPr/>
      <w:tcPr>
        <w:shd w:val="clear" w:color="auto" w:fill="8CE0FF" w:themeFill="accent4"/>
      </w:tcPr>
    </w:tblStylePr>
  </w:style>
  <w:style w:type="table" w:customStyle="1" w:styleId="NSWGovernmentTableAlternate">
    <w:name w:val="NSW Government Table Alternate"/>
    <w:basedOn w:val="TableNormal"/>
    <w:uiPriority w:val="99"/>
    <w:rsid w:val="007672DE"/>
    <w:pPr>
      <w:spacing w:after="0" w:line="240" w:lineRule="auto"/>
    </w:pPr>
    <w:rPr>
      <w:rFonts w:eastAsia="Arial" w:cs="Times New Roman"/>
      <w:sz w:val="18"/>
      <w:szCs w:val="24"/>
    </w:rPr>
    <w:tblPr>
      <w:tblStyleRowBandSize w:val="1"/>
      <w:tblBorders>
        <w:bottom w:val="single" w:sz="4" w:space="0" w:color="auto"/>
      </w:tblBorders>
      <w:tblCellMar>
        <w:top w:w="85" w:type="dxa"/>
        <w:left w:w="0" w:type="dxa"/>
        <w:bottom w:w="85" w:type="dxa"/>
        <w:right w:w="57" w:type="dxa"/>
      </w:tblCellMar>
    </w:tblPr>
    <w:tblStylePr w:type="firstRow">
      <w:rPr>
        <w:rFonts w:asciiTheme="majorHAnsi" w:hAnsiTheme="majorHAnsi"/>
        <w:b/>
        <w:color w:val="CBEDFD" w:themeColor="background2"/>
        <w:sz w:val="20"/>
      </w:rPr>
      <w:tblPr/>
      <w:tcPr>
        <w:tcBorders>
          <w:bottom w:val="single" w:sz="4" w:space="0" w:color="auto"/>
        </w:tcBorders>
      </w:tcPr>
    </w:tblStylePr>
    <w:tblStylePr w:type="band2Horz">
      <w:tblPr/>
      <w:tcPr>
        <w:shd w:val="clear" w:color="auto" w:fill="C0C6C9"/>
      </w:tcPr>
    </w:tblStylePr>
  </w:style>
  <w:style w:type="table" w:customStyle="1" w:styleId="NSWGGrey">
    <w:name w:val="NSWG Grey"/>
    <w:basedOn w:val="TableNormal"/>
    <w:uiPriority w:val="99"/>
    <w:rsid w:val="007672DE"/>
    <w:pPr>
      <w:spacing w:after="0" w:line="240" w:lineRule="auto"/>
    </w:pPr>
    <w:rPr>
      <w:rFonts w:eastAsia="Arial" w:cs="Times New Roman"/>
      <w:sz w:val="20"/>
      <w:szCs w:val="24"/>
    </w:rPr>
    <w:tblPr>
      <w:tblStyleRowBandSize w:val="1"/>
      <w:tblStyleColBandSize w:val="1"/>
    </w:tblPr>
    <w:tcPr>
      <w:shd w:val="clear" w:color="auto" w:fill="auto"/>
    </w:tcPr>
    <w:tblStylePr w:type="band1Vert">
      <w:tblPr/>
      <w:tcPr>
        <w:shd w:val="clear" w:color="auto" w:fill="EBEBEB"/>
      </w:tcPr>
    </w:tblStylePr>
  </w:style>
  <w:style w:type="table" w:customStyle="1" w:styleId="NSWGTableGrey">
    <w:name w:val="NSWG Table Grey"/>
    <w:basedOn w:val="TableNormal"/>
    <w:uiPriority w:val="99"/>
    <w:rsid w:val="007672DE"/>
    <w:pPr>
      <w:spacing w:after="0" w:line="240" w:lineRule="auto"/>
    </w:pPr>
    <w:rPr>
      <w:rFonts w:eastAsia="Arial" w:cs="Times New Roman"/>
      <w:sz w:val="20"/>
      <w:szCs w:val="24"/>
    </w:rPr>
    <w:tblPr>
      <w:tblStyleColBandSize w:val="1"/>
      <w:tblCellMar>
        <w:top w:w="113" w:type="dxa"/>
        <w:bottom w:w="113" w:type="dxa"/>
      </w:tblCellMar>
    </w:tblPr>
    <w:tcPr>
      <w:shd w:val="clear" w:color="auto" w:fill="auto"/>
    </w:tcPr>
    <w:tblStylePr w:type="band1Vert">
      <w:tblPr/>
      <w:tcPr>
        <w:shd w:val="clear" w:color="auto" w:fill="EBEBEB"/>
      </w:tcPr>
    </w:tblStylePr>
  </w:style>
  <w:style w:type="character" w:styleId="PageNumber">
    <w:name w:val="page number"/>
    <w:basedOn w:val="DefaultParagraphFont"/>
    <w:locked/>
    <w:rsid w:val="007672DE"/>
    <w:rPr>
      <w:rFonts w:ascii="Arial" w:hAnsi="Arial"/>
      <w:noProof w:val="0"/>
      <w:color w:val="808080"/>
      <w:sz w:val="12"/>
      <w:lang w:val="en-AU"/>
    </w:rPr>
  </w:style>
  <w:style w:type="paragraph" w:customStyle="1" w:styleId="Quoteattribution">
    <w:name w:val="Quote attribution"/>
    <w:rsid w:val="007672DE"/>
    <w:pPr>
      <w:numPr>
        <w:numId w:val="18"/>
      </w:numPr>
      <w:spacing w:before="120" w:after="120" w:line="240" w:lineRule="auto"/>
    </w:pPr>
    <w:rPr>
      <w:rFonts w:asciiTheme="majorHAnsi" w:eastAsia="Arial" w:hAnsiTheme="majorHAnsi" w:cs="Times New Roman"/>
      <w:b/>
      <w:bCs/>
      <w:color w:val="CBEDFD" w:themeColor="background2"/>
      <w:szCs w:val="24"/>
    </w:rPr>
  </w:style>
  <w:style w:type="paragraph" w:customStyle="1" w:styleId="SubtitleWhite">
    <w:name w:val="Subtitle White"/>
    <w:basedOn w:val="Subtitle"/>
    <w:rsid w:val="007672DE"/>
    <w:rPr>
      <w:color w:val="FFFFFF" w:themeColor="background1"/>
    </w:rPr>
  </w:style>
  <w:style w:type="paragraph" w:customStyle="1" w:styleId="TableHeadingWhite">
    <w:name w:val="Table Heading White"/>
    <w:basedOn w:val="TableHeading"/>
    <w:rsid w:val="007672DE"/>
    <w:rPr>
      <w:b/>
      <w:color w:val="FFFFFF" w:themeColor="background1"/>
    </w:rPr>
  </w:style>
  <w:style w:type="paragraph" w:customStyle="1" w:styleId="TableText">
    <w:name w:val="Table Text"/>
    <w:basedOn w:val="Normal"/>
    <w:rsid w:val="007672DE"/>
    <w:rPr>
      <w:sz w:val="20"/>
    </w:rPr>
  </w:style>
  <w:style w:type="paragraph" w:customStyle="1" w:styleId="TableSemiBold">
    <w:name w:val="Table SemiBold"/>
    <w:basedOn w:val="TableText"/>
    <w:rsid w:val="007672DE"/>
    <w:rPr>
      <w:rFonts w:ascii="Public Sans SemiBold" w:hAnsi="Public Sans SemiBold"/>
    </w:rPr>
  </w:style>
  <w:style w:type="character" w:styleId="SubtleEmphasis">
    <w:name w:val="Subtle Emphasis"/>
    <w:basedOn w:val="DefaultParagraphFont"/>
    <w:uiPriority w:val="19"/>
    <w:qFormat/>
    <w:locked/>
    <w:rsid w:val="00705E0D"/>
    <w:rPr>
      <w:i/>
      <w:iCs/>
      <w:color w:val="404040" w:themeColor="text1" w:themeTint="BF"/>
    </w:rPr>
  </w:style>
  <w:style w:type="character" w:styleId="IntenseEmphasis">
    <w:name w:val="Intense Emphasis"/>
    <w:basedOn w:val="DefaultParagraphFont"/>
    <w:uiPriority w:val="21"/>
    <w:qFormat/>
    <w:locked/>
    <w:rsid w:val="00705E0D"/>
    <w:rPr>
      <w:i/>
      <w:iCs/>
      <w:color w:val="002664" w:themeColor="accent1"/>
    </w:rPr>
  </w:style>
  <w:style w:type="character" w:styleId="SubtleReference">
    <w:name w:val="Subtle Reference"/>
    <w:basedOn w:val="DefaultParagraphFont"/>
    <w:uiPriority w:val="31"/>
    <w:qFormat/>
    <w:locked/>
    <w:rsid w:val="00705E0D"/>
    <w:rPr>
      <w:smallCaps/>
      <w:color w:val="5A5A5A" w:themeColor="text1" w:themeTint="A5"/>
    </w:rPr>
  </w:style>
  <w:style w:type="character" w:styleId="IntenseReference">
    <w:name w:val="Intense Reference"/>
    <w:basedOn w:val="DefaultParagraphFont"/>
    <w:uiPriority w:val="32"/>
    <w:qFormat/>
    <w:locked/>
    <w:rsid w:val="00705E0D"/>
    <w:rPr>
      <w:b/>
      <w:bCs/>
      <w:smallCaps/>
      <w:color w:val="002664" w:themeColor="accent1"/>
      <w:spacing w:val="5"/>
    </w:rPr>
  </w:style>
  <w:style w:type="paragraph" w:customStyle="1" w:styleId="TableText0">
    <w:name w:val="Table_Text"/>
    <w:basedOn w:val="Normal"/>
    <w:qFormat/>
    <w:rsid w:val="00300F8C"/>
    <w:pPr>
      <w:spacing w:after="80"/>
    </w:pPr>
    <w:rPr>
      <w:rFonts w:ascii="Verdana" w:eastAsiaTheme="minorHAnsi" w:hAnsi="Verdana" w:cstheme="minorBidi"/>
      <w:color w:val="auto"/>
      <w:sz w:val="20"/>
      <w:szCs w:val="20"/>
    </w:rPr>
  </w:style>
  <w:style w:type="table" w:customStyle="1" w:styleId="CINSWFormtable">
    <w:name w:val="CINSW Form table"/>
    <w:basedOn w:val="TableNormal"/>
    <w:uiPriority w:val="99"/>
    <w:rsid w:val="00300F8C"/>
    <w:pPr>
      <w:spacing w:after="0" w:line="240" w:lineRule="auto"/>
    </w:pPr>
    <w:rPr>
      <w:rFonts w:ascii="Verdana" w:hAnsi="Verdana"/>
      <w:color w:val="000000" w:themeColor="text1"/>
      <w:sz w:val="20"/>
      <w:szCs w:val="20"/>
    </w:rPr>
    <w:tblPr>
      <w:tblStyleRowBandSize w:val="1"/>
      <w:tblStyleColBandSize w:val="1"/>
      <w:tblBorders>
        <w:top w:val="single" w:sz="4" w:space="0" w:color="146CFD" w:themeColor="accent3"/>
        <w:left w:val="single" w:sz="4" w:space="0" w:color="146CFD" w:themeColor="accent3"/>
        <w:bottom w:val="single" w:sz="4" w:space="0" w:color="146CFD" w:themeColor="accent3"/>
        <w:right w:val="single" w:sz="4" w:space="0" w:color="146CFD" w:themeColor="accent3"/>
      </w:tblBorders>
      <w:tblCellMar>
        <w:top w:w="28" w:type="dxa"/>
        <w:bottom w:w="28" w:type="dxa"/>
      </w:tblCellMar>
    </w:tblPr>
    <w:tblStylePr w:type="firstRow">
      <w:pPr>
        <w:jc w:val="center"/>
      </w:pPr>
      <w:rPr>
        <w:rFonts w:ascii="Verdana" w:hAnsi="Verdana"/>
        <w:b w:val="0"/>
        <w:color w:val="FFFFFF" w:themeColor="background1"/>
        <w:sz w:val="20"/>
      </w:rPr>
      <w:tblPr/>
      <w:tcPr>
        <w:shd w:val="clear" w:color="auto" w:fill="146CFD" w:themeFill="accent3"/>
        <w:vAlign w:val="bottom"/>
      </w:tcPr>
    </w:tblStylePr>
    <w:tblStylePr w:type="lastRow">
      <w:tblPr/>
      <w:tcPr>
        <w:shd w:val="clear" w:color="auto" w:fill="CFE1FE" w:themeFill="accent3" w:themeFillTint="33"/>
      </w:tcPr>
    </w:tblStylePr>
    <w:tblStylePr w:type="band1Vert">
      <w:tblPr/>
      <w:tcPr>
        <w:tcBorders>
          <w:left w:val="single" w:sz="4" w:space="0" w:color="146CFD" w:themeColor="accent3"/>
          <w:right w:val="single" w:sz="4" w:space="0" w:color="146CFD" w:themeColor="accent3"/>
        </w:tcBorders>
      </w:tcPr>
    </w:tblStylePr>
    <w:tblStylePr w:type="band2Vert">
      <w:tblPr/>
      <w:tcPr>
        <w:tcBorders>
          <w:left w:val="nil"/>
          <w:right w:val="single" w:sz="4" w:space="0" w:color="146CFD" w:themeColor="accent3"/>
        </w:tcBorders>
      </w:tcPr>
    </w:tblStylePr>
    <w:tblStylePr w:type="band1Horz">
      <w:tblPr/>
      <w:tcPr>
        <w:tcBorders>
          <w:bottom w:val="single" w:sz="4" w:space="0" w:color="146CFD" w:themeColor="accent3"/>
        </w:tcBorders>
      </w:tcPr>
    </w:tblStylePr>
    <w:tblStylePr w:type="band2Horz">
      <w:tblPr/>
      <w:tcPr>
        <w:tcBorders>
          <w:bottom w:val="single" w:sz="4" w:space="0" w:color="146CFD" w:themeColor="accent3"/>
        </w:tcBorders>
      </w:tcPr>
    </w:tblStylePr>
  </w:style>
  <w:style w:type="paragraph" w:customStyle="1" w:styleId="paragraph">
    <w:name w:val="paragraph"/>
    <w:basedOn w:val="Normal"/>
    <w:rsid w:val="00300F8C"/>
    <w:pPr>
      <w:spacing w:before="100" w:beforeAutospacing="1" w:after="100" w:afterAutospacing="1"/>
    </w:pPr>
    <w:rPr>
      <w:rFonts w:ascii="Times New Roman" w:eastAsia="Times New Roman" w:hAnsi="Times New Roman"/>
      <w:color w:val="auto"/>
      <w:sz w:val="24"/>
      <w:lang w:eastAsia="en-AU"/>
    </w:rPr>
  </w:style>
  <w:style w:type="character" w:customStyle="1" w:styleId="normaltextrun">
    <w:name w:val="normaltextrun"/>
    <w:basedOn w:val="DefaultParagraphFont"/>
    <w:rsid w:val="00300F8C"/>
  </w:style>
  <w:style w:type="character" w:customStyle="1" w:styleId="eop">
    <w:name w:val="eop"/>
    <w:basedOn w:val="DefaultParagraphFont"/>
    <w:rsid w:val="00300F8C"/>
  </w:style>
  <w:style w:type="paragraph" w:customStyle="1" w:styleId="TableHeading0">
    <w:name w:val="Table_Heading"/>
    <w:basedOn w:val="TableText0"/>
    <w:qFormat/>
    <w:rsid w:val="00300F8C"/>
    <w:pPr>
      <w:tabs>
        <w:tab w:val="left" w:pos="1365"/>
      </w:tabs>
      <w:spacing w:before="60" w:after="60"/>
    </w:pPr>
    <w:rPr>
      <w:color w:val="CBEDFD" w:themeColor="background2"/>
    </w:rPr>
  </w:style>
  <w:style w:type="table" w:customStyle="1" w:styleId="CINSWTexttable">
    <w:name w:val="CINSW Text table"/>
    <w:basedOn w:val="TableNormal"/>
    <w:uiPriority w:val="99"/>
    <w:rsid w:val="00300F8C"/>
    <w:pPr>
      <w:spacing w:after="0" w:line="240" w:lineRule="auto"/>
    </w:pPr>
    <w:rPr>
      <w:rFonts w:ascii="Verdana" w:hAnsi="Verdana"/>
      <w:color w:val="000000" w:themeColor="text1"/>
      <w:sz w:val="18"/>
      <w:szCs w:val="20"/>
    </w:rPr>
    <w:tblPr>
      <w:tblStyleColBandSize w:val="1"/>
      <w:tblBorders>
        <w:top w:val="single" w:sz="4" w:space="0" w:color="CBEDFD" w:themeColor="background2"/>
        <w:bottom w:val="single" w:sz="4" w:space="0" w:color="CBEDFD" w:themeColor="background2"/>
        <w:insideH w:val="single" w:sz="4" w:space="0" w:color="CBEDFD" w:themeColor="background2"/>
      </w:tblBorders>
    </w:tblPr>
    <w:tblStylePr w:type="firstRow">
      <w:pPr>
        <w:jc w:val="left"/>
      </w:pPr>
      <w:rPr>
        <w:rFonts w:ascii="Verdana" w:hAnsi="Verdana"/>
        <w:b w:val="0"/>
        <w:color w:val="FFFFFF" w:themeColor="background1"/>
        <w:sz w:val="20"/>
      </w:rPr>
      <w:tblPr/>
      <w:tcPr>
        <w:shd w:val="clear" w:color="auto" w:fill="CBEDFD" w:themeFill="background2"/>
        <w:vAlign w:val="bottom"/>
      </w:tcPr>
    </w:tblStylePr>
  </w:style>
  <w:style w:type="table" w:customStyle="1" w:styleId="TableGrid1">
    <w:name w:val="Table Grid1"/>
    <w:basedOn w:val="TableNormal"/>
    <w:next w:val="TableGrid"/>
    <w:uiPriority w:val="59"/>
    <w:rsid w:val="00300F8C"/>
    <w:pPr>
      <w:spacing w:after="0" w:line="240" w:lineRule="auto"/>
    </w:pPr>
    <w:rPr>
      <w:rFonts w:ascii="Verdana" w:hAnsi="Verdana"/>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el">
    <w:name w:val="Label"/>
    <w:basedOn w:val="Normal"/>
    <w:qFormat/>
    <w:rsid w:val="00300F8C"/>
    <w:rPr>
      <w:rFonts w:ascii="Verdana" w:eastAsiaTheme="minorHAnsi" w:hAnsi="Verdana" w:cstheme="minorBidi"/>
      <w:b/>
      <w:sz w:val="20"/>
      <w:szCs w:val="20"/>
    </w:rPr>
  </w:style>
  <w:style w:type="table" w:customStyle="1" w:styleId="ListTable3-Accent11">
    <w:name w:val="List Table 3 - Accent 11"/>
    <w:basedOn w:val="TableNormal"/>
    <w:next w:val="ListTable3-Accent1"/>
    <w:uiPriority w:val="48"/>
    <w:rsid w:val="00300F8C"/>
    <w:pPr>
      <w:spacing w:after="0" w:line="240" w:lineRule="auto"/>
    </w:pPr>
    <w:rPr>
      <w:rFonts w:ascii="Verdana" w:hAnsi="Verdana"/>
      <w:color w:val="000000" w:themeColor="text1"/>
      <w:sz w:val="20"/>
      <w:szCs w:val="20"/>
    </w:r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table" w:styleId="ListTable3-Accent1">
    <w:name w:val="List Table 3 Accent 1"/>
    <w:basedOn w:val="TableNormal"/>
    <w:uiPriority w:val="48"/>
    <w:locked/>
    <w:rsid w:val="00300F8C"/>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character" w:styleId="Mention">
    <w:name w:val="Mention"/>
    <w:basedOn w:val="DefaultParagraphFont"/>
    <w:uiPriority w:val="99"/>
    <w:unhideWhenUsed/>
    <w:locked/>
    <w:rsid w:val="003E2EC7"/>
    <w:rPr>
      <w:color w:val="2B579A"/>
      <w:shd w:val="clear" w:color="auto" w:fill="E1DFDD"/>
    </w:rPr>
  </w:style>
  <w:style w:type="paragraph" w:customStyle="1" w:styleId="Default">
    <w:name w:val="Default"/>
    <w:rsid w:val="003B7F6E"/>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985296">
      <w:bodyDiv w:val="1"/>
      <w:marLeft w:val="0"/>
      <w:marRight w:val="0"/>
      <w:marTop w:val="0"/>
      <w:marBottom w:val="0"/>
      <w:divBdr>
        <w:top w:val="none" w:sz="0" w:space="0" w:color="auto"/>
        <w:left w:val="none" w:sz="0" w:space="0" w:color="auto"/>
        <w:bottom w:val="none" w:sz="0" w:space="0" w:color="auto"/>
        <w:right w:val="none" w:sz="0" w:space="0" w:color="auto"/>
      </w:divBdr>
    </w:div>
    <w:div w:id="2006591943">
      <w:bodyDiv w:val="1"/>
      <w:marLeft w:val="0"/>
      <w:marRight w:val="0"/>
      <w:marTop w:val="0"/>
      <w:marBottom w:val="0"/>
      <w:divBdr>
        <w:top w:val="none" w:sz="0" w:space="0" w:color="auto"/>
        <w:left w:val="none" w:sz="0" w:space="0" w:color="auto"/>
        <w:bottom w:val="none" w:sz="0" w:space="0" w:color="auto"/>
        <w:right w:val="none" w:sz="0" w:space="0" w:color="auto"/>
      </w:divBdr>
      <w:divsChild>
        <w:div w:id="131362615">
          <w:marLeft w:val="0"/>
          <w:marRight w:val="0"/>
          <w:marTop w:val="0"/>
          <w:marBottom w:val="0"/>
          <w:divBdr>
            <w:top w:val="none" w:sz="0" w:space="0" w:color="auto"/>
            <w:left w:val="none" w:sz="0" w:space="0" w:color="auto"/>
            <w:bottom w:val="none" w:sz="0" w:space="0" w:color="auto"/>
            <w:right w:val="none" w:sz="0" w:space="0" w:color="auto"/>
          </w:divBdr>
        </w:div>
        <w:div w:id="537813824">
          <w:marLeft w:val="0"/>
          <w:marRight w:val="0"/>
          <w:marTop w:val="0"/>
          <w:marBottom w:val="0"/>
          <w:divBdr>
            <w:top w:val="none" w:sz="0" w:space="0" w:color="auto"/>
            <w:left w:val="none" w:sz="0" w:space="0" w:color="auto"/>
            <w:bottom w:val="none" w:sz="0" w:space="0" w:color="auto"/>
            <w:right w:val="none" w:sz="0" w:space="0" w:color="auto"/>
          </w:divBdr>
        </w:div>
        <w:div w:id="670107314">
          <w:marLeft w:val="0"/>
          <w:marRight w:val="0"/>
          <w:marTop w:val="0"/>
          <w:marBottom w:val="0"/>
          <w:divBdr>
            <w:top w:val="none" w:sz="0" w:space="0" w:color="auto"/>
            <w:left w:val="none" w:sz="0" w:space="0" w:color="auto"/>
            <w:bottom w:val="none" w:sz="0" w:space="0" w:color="auto"/>
            <w:right w:val="none" w:sz="0" w:space="0" w:color="auto"/>
          </w:divBdr>
        </w:div>
        <w:div w:id="783495741">
          <w:marLeft w:val="0"/>
          <w:marRight w:val="0"/>
          <w:marTop w:val="0"/>
          <w:marBottom w:val="0"/>
          <w:divBdr>
            <w:top w:val="none" w:sz="0" w:space="0" w:color="auto"/>
            <w:left w:val="none" w:sz="0" w:space="0" w:color="auto"/>
            <w:bottom w:val="none" w:sz="0" w:space="0" w:color="auto"/>
            <w:right w:val="none" w:sz="0" w:space="0" w:color="auto"/>
          </w:divBdr>
        </w:div>
        <w:div w:id="925575004">
          <w:marLeft w:val="0"/>
          <w:marRight w:val="0"/>
          <w:marTop w:val="0"/>
          <w:marBottom w:val="0"/>
          <w:divBdr>
            <w:top w:val="none" w:sz="0" w:space="0" w:color="auto"/>
            <w:left w:val="none" w:sz="0" w:space="0" w:color="auto"/>
            <w:bottom w:val="none" w:sz="0" w:space="0" w:color="auto"/>
            <w:right w:val="none" w:sz="0" w:space="0" w:color="auto"/>
          </w:divBdr>
        </w:div>
        <w:div w:id="1331641849">
          <w:marLeft w:val="0"/>
          <w:marRight w:val="0"/>
          <w:marTop w:val="0"/>
          <w:marBottom w:val="0"/>
          <w:divBdr>
            <w:top w:val="none" w:sz="0" w:space="0" w:color="auto"/>
            <w:left w:val="none" w:sz="0" w:space="0" w:color="auto"/>
            <w:bottom w:val="none" w:sz="0" w:space="0" w:color="auto"/>
            <w:right w:val="none" w:sz="0" w:space="0" w:color="auto"/>
          </w:divBdr>
        </w:div>
        <w:div w:id="1540046929">
          <w:marLeft w:val="0"/>
          <w:marRight w:val="0"/>
          <w:marTop w:val="0"/>
          <w:marBottom w:val="0"/>
          <w:divBdr>
            <w:top w:val="none" w:sz="0" w:space="0" w:color="auto"/>
            <w:left w:val="none" w:sz="0" w:space="0" w:color="auto"/>
            <w:bottom w:val="none" w:sz="0" w:space="0" w:color="auto"/>
            <w:right w:val="none" w:sz="0" w:space="0" w:color="auto"/>
          </w:divBdr>
        </w:div>
        <w:div w:id="1589653308">
          <w:marLeft w:val="0"/>
          <w:marRight w:val="0"/>
          <w:marTop w:val="0"/>
          <w:marBottom w:val="0"/>
          <w:divBdr>
            <w:top w:val="none" w:sz="0" w:space="0" w:color="auto"/>
            <w:left w:val="none" w:sz="0" w:space="0" w:color="auto"/>
            <w:bottom w:val="none" w:sz="0" w:space="0" w:color="auto"/>
            <w:right w:val="none" w:sz="0" w:space="0" w:color="auto"/>
          </w:divBdr>
        </w:div>
        <w:div w:id="1752000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PHERECancerCAG@unsw.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hesphere.com.au/our-partne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PHERECancerCAG@unsw.edu.au"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PHERECancerCAG@unsw.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Administration%20Support\OfficeTemplates\Briefs%20Letters%20Forms\Short%20doc%20template.dotx" TargetMode="External"/></Relationships>
</file>

<file path=word/theme/theme1.xml><?xml version="1.0" encoding="utf-8"?>
<a:theme xmlns:a="http://schemas.openxmlformats.org/drawingml/2006/main" name="Office Theme">
  <a:themeElements>
    <a:clrScheme name="CINSW- Colours">
      <a:dk1>
        <a:sysClr val="windowText" lastClr="000000"/>
      </a:dk1>
      <a:lt1>
        <a:sysClr val="window" lastClr="FFFFFF"/>
      </a:lt1>
      <a:dk2>
        <a:srgbClr val="002664"/>
      </a:dk2>
      <a:lt2>
        <a:srgbClr val="CBEDFD"/>
      </a:lt2>
      <a:accent1>
        <a:srgbClr val="002664"/>
      </a:accent1>
      <a:accent2>
        <a:srgbClr val="CBEDFD"/>
      </a:accent2>
      <a:accent3>
        <a:srgbClr val="146CFD"/>
      </a:accent3>
      <a:accent4>
        <a:srgbClr val="8CE0FF"/>
      </a:accent4>
      <a:accent5>
        <a:srgbClr val="441170"/>
      </a:accent5>
      <a:accent6>
        <a:srgbClr val="8055F1"/>
      </a:accent6>
      <a:hlink>
        <a:srgbClr val="EBEBEB"/>
      </a:hlink>
      <a:folHlink>
        <a:srgbClr val="CDD3D6"/>
      </a:folHlink>
    </a:clrScheme>
    <a:fontScheme name="CINSW">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00a75d9-32ff-434d-9b42-77aec62894a8" xsi:nil="true"/>
    <lcf76f155ced4ddcb4097134ff3c332f xmlns="eb41bc9e-1db8-4ea5-a329-101bca832c0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9A0FFECD9FD345B69597B1DB636258" ma:contentTypeVersion="16" ma:contentTypeDescription="Create a new document." ma:contentTypeScope="" ma:versionID="862588299bc7b0d013360a9ead2b6c3b">
  <xsd:schema xmlns:xsd="http://www.w3.org/2001/XMLSchema" xmlns:xs="http://www.w3.org/2001/XMLSchema" xmlns:p="http://schemas.microsoft.com/office/2006/metadata/properties" xmlns:ns2="eb41bc9e-1db8-4ea5-a329-101bca832c03" xmlns:ns3="c00a75d9-32ff-434d-9b42-77aec62894a8" targetNamespace="http://schemas.microsoft.com/office/2006/metadata/properties" ma:root="true" ma:fieldsID="96bf221c200b316f129179ec0f30a3dc" ns2:_="" ns3:_="">
    <xsd:import namespace="eb41bc9e-1db8-4ea5-a329-101bca832c03"/>
    <xsd:import namespace="c00a75d9-32ff-434d-9b42-77aec62894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1bc9e-1db8-4ea5-a329-101bca832c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a4c9e2d-f8e3-4a57-bac9-17bee8f457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0a75d9-32ff-434d-9b42-77aec62894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fafe27-d682-4278-917f-44c08294d5e7}" ma:internalName="TaxCatchAll" ma:showField="CatchAllData" ma:web="c00a75d9-32ff-434d-9b42-77aec6289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2567AA-0612-407C-8EA4-B9595C5722C1}">
  <ds:schemaRefs>
    <ds:schemaRef ds:uri="http://schemas.microsoft.com/office/2006/metadata/properties"/>
    <ds:schemaRef ds:uri="http://schemas.microsoft.com/office/infopath/2007/PartnerControls"/>
    <ds:schemaRef ds:uri="c00a75d9-32ff-434d-9b42-77aec62894a8"/>
    <ds:schemaRef ds:uri="eb41bc9e-1db8-4ea5-a329-101bca832c03"/>
  </ds:schemaRefs>
</ds:datastoreItem>
</file>

<file path=customXml/itemProps3.xml><?xml version="1.0" encoding="utf-8"?>
<ds:datastoreItem xmlns:ds="http://schemas.openxmlformats.org/officeDocument/2006/customXml" ds:itemID="{128A229C-D493-4D54-A397-BFCE31D33D58}">
  <ds:schemaRefs>
    <ds:schemaRef ds:uri="http://schemas.openxmlformats.org/officeDocument/2006/bibliography"/>
  </ds:schemaRefs>
</ds:datastoreItem>
</file>

<file path=customXml/itemProps4.xml><?xml version="1.0" encoding="utf-8"?>
<ds:datastoreItem xmlns:ds="http://schemas.openxmlformats.org/officeDocument/2006/customXml" ds:itemID="{FB8A4285-1A41-4DCB-A85B-8EFB0A809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1bc9e-1db8-4ea5-a329-101bca832c03"/>
    <ds:schemaRef ds:uri="c00a75d9-32ff-434d-9b42-77aec6289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4B949E9-7513-4866-874D-CE1C2BBF2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Short doc template</Template>
  <TotalTime>1</TotalTime>
  <Pages>5</Pages>
  <Words>1046</Words>
  <Characters>5966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Cancer Institute NSW, New South Wales Government</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Abbott (Cancer Institute NSW)</dc:creator>
  <cp:keywords>Cancer Institute NSW, New South Wales Government, Cancer, Health, New, South, Wales, Research, Institute</cp:keywords>
  <dc:description/>
  <cp:lastModifiedBy>Mehna Alacozy</cp:lastModifiedBy>
  <cp:revision>2</cp:revision>
  <dcterms:created xsi:type="dcterms:W3CDTF">2024-03-25T03:32:00Z</dcterms:created>
  <dcterms:modified xsi:type="dcterms:W3CDTF">2024-03-25T03:32:00Z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Subtitle here</vt:lpwstr>
  </property>
  <property fmtid="{D5CDD505-2E9C-101B-9397-08002B2CF9AE}" pid="3" name="Record Number">
    <vt:lpwstr>XXX/XXXX</vt:lpwstr>
  </property>
  <property fmtid="{D5CDD505-2E9C-101B-9397-08002B2CF9AE}" pid="4" name="ContentTypeId">
    <vt:lpwstr>0x010100CA9A0FFECD9FD345B69597B1DB636258</vt:lpwstr>
  </property>
  <property fmtid="{D5CDD505-2E9C-101B-9397-08002B2CF9AE}" pid="5" name="MediaServiceImageTags">
    <vt:lpwstr/>
  </property>
</Properties>
</file>